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E8E86" w14:textId="77777777" w:rsidR="005F2EC9" w:rsidRPr="00D179FA" w:rsidRDefault="005F2EC9" w:rsidP="008D4FF3">
      <w:pPr>
        <w:tabs>
          <w:tab w:val="left" w:pos="2445"/>
        </w:tabs>
        <w:jc w:val="both"/>
        <w:rPr>
          <w:rFonts w:ascii="Arial" w:hAnsi="Arial" w:cs="Arial"/>
          <w:b/>
        </w:rPr>
      </w:pPr>
    </w:p>
    <w:p w14:paraId="60FEA689" w14:textId="77777777" w:rsidR="006001F8" w:rsidRPr="00D179FA" w:rsidRDefault="006001F8" w:rsidP="008D4FF3">
      <w:pPr>
        <w:tabs>
          <w:tab w:val="left" w:pos="2445"/>
        </w:tabs>
        <w:jc w:val="both"/>
        <w:rPr>
          <w:rFonts w:ascii="Arial" w:hAnsi="Arial" w:cs="Arial"/>
          <w:b/>
        </w:rPr>
      </w:pPr>
    </w:p>
    <w:p w14:paraId="2447B95A" w14:textId="77777777" w:rsidR="006001F8" w:rsidRPr="00D179FA" w:rsidRDefault="006001F8" w:rsidP="008D4FF3">
      <w:pPr>
        <w:tabs>
          <w:tab w:val="left" w:pos="2445"/>
        </w:tabs>
        <w:jc w:val="both"/>
        <w:rPr>
          <w:rFonts w:ascii="Arial" w:hAnsi="Arial" w:cs="Arial"/>
          <w:b/>
        </w:rPr>
      </w:pPr>
    </w:p>
    <w:p w14:paraId="6E9E7487" w14:textId="77777777" w:rsidR="00692D42" w:rsidRPr="002575B6" w:rsidRDefault="00692D42" w:rsidP="008D4FF3">
      <w:pPr>
        <w:jc w:val="both"/>
        <w:rPr>
          <w:rFonts w:ascii="Arial Rounded MT Bold" w:hAnsi="Arial Rounded MT Bold" w:cs="Arial"/>
          <w:b/>
          <w:color w:val="0070C0"/>
          <w:sz w:val="32"/>
          <w:szCs w:val="32"/>
        </w:rPr>
      </w:pPr>
      <w:r w:rsidRPr="002575B6">
        <w:rPr>
          <w:rFonts w:ascii="Arial Rounded MT Bold" w:hAnsi="Arial Rounded MT Bold" w:cs="Arial"/>
          <w:b/>
          <w:color w:val="0070C0"/>
          <w:sz w:val="32"/>
          <w:szCs w:val="32"/>
        </w:rPr>
        <w:t xml:space="preserve">POLITICA DE </w:t>
      </w:r>
      <w:r w:rsidR="00A74C79">
        <w:rPr>
          <w:rFonts w:ascii="Arial Rounded MT Bold" w:hAnsi="Arial Rounded MT Bold" w:cs="Arial"/>
          <w:b/>
          <w:color w:val="0070C0"/>
          <w:sz w:val="32"/>
          <w:szCs w:val="32"/>
        </w:rPr>
        <w:t>SERVICIO AL CIUDADANO</w:t>
      </w:r>
      <w:r w:rsidRPr="002575B6">
        <w:rPr>
          <w:rFonts w:ascii="Arial Rounded MT Bold" w:hAnsi="Arial Rounded MT Bold" w:cs="Arial"/>
          <w:b/>
          <w:color w:val="0070C0"/>
          <w:sz w:val="32"/>
          <w:szCs w:val="32"/>
        </w:rPr>
        <w:t xml:space="preserve"> </w:t>
      </w:r>
    </w:p>
    <w:p w14:paraId="4FE96025" w14:textId="77777777" w:rsidR="00871C01" w:rsidRPr="002575B6" w:rsidRDefault="00AC3521" w:rsidP="008D4FF3">
      <w:pPr>
        <w:jc w:val="both"/>
        <w:rPr>
          <w:rFonts w:ascii="Arial Rounded MT Bold" w:hAnsi="Arial Rounded MT Bold" w:cs="Arial"/>
          <w:color w:val="0070C0"/>
          <w:sz w:val="28"/>
          <w:szCs w:val="28"/>
        </w:rPr>
      </w:pPr>
      <w:r w:rsidRPr="002575B6">
        <w:rPr>
          <w:rFonts w:ascii="Arial Rounded MT Bold" w:hAnsi="Arial Rounded MT Bold" w:cs="Arial"/>
          <w:color w:val="0070C0"/>
          <w:sz w:val="28"/>
          <w:szCs w:val="28"/>
        </w:rPr>
        <w:t>AGUAS DEL HUILA S.A E.S.</w:t>
      </w:r>
      <w:r w:rsidR="007B1079" w:rsidRPr="002575B6">
        <w:rPr>
          <w:rFonts w:ascii="Arial Rounded MT Bold" w:hAnsi="Arial Rounded MT Bold" w:cs="Arial"/>
          <w:color w:val="0070C0"/>
          <w:sz w:val="28"/>
          <w:szCs w:val="28"/>
        </w:rPr>
        <w:t>P</w:t>
      </w:r>
    </w:p>
    <w:p w14:paraId="471A4415" w14:textId="77777777" w:rsidR="00AD3E4C" w:rsidRPr="00D179FA" w:rsidRDefault="00AD3E4C" w:rsidP="008D4FF3">
      <w:pPr>
        <w:jc w:val="both"/>
        <w:rPr>
          <w:rFonts w:ascii="Arial" w:hAnsi="Arial" w:cs="Arial"/>
          <w:b/>
        </w:rPr>
      </w:pPr>
    </w:p>
    <w:p w14:paraId="55B2AEE5" w14:textId="77777777" w:rsidR="00AD3E4C" w:rsidRPr="00D179FA" w:rsidRDefault="00AD3E4C" w:rsidP="008D4FF3">
      <w:pPr>
        <w:jc w:val="both"/>
        <w:rPr>
          <w:rFonts w:ascii="Arial" w:hAnsi="Arial" w:cs="Arial"/>
          <w:b/>
        </w:rPr>
      </w:pPr>
    </w:p>
    <w:p w14:paraId="42EC7C28" w14:textId="4FF1FA75" w:rsidR="00871C01" w:rsidRPr="00D179FA" w:rsidRDefault="00BB7BFD" w:rsidP="00BB7BFD">
      <w:pPr>
        <w:jc w:val="center"/>
        <w:rPr>
          <w:rFonts w:ascii="Arial" w:hAnsi="Arial" w:cs="Arial"/>
          <w:b/>
        </w:rPr>
      </w:pPr>
      <w:r>
        <w:rPr>
          <w:rFonts w:ascii="Arial" w:hAnsi="Arial" w:cs="Arial"/>
          <w:b/>
          <w:noProof/>
        </w:rPr>
        <w:drawing>
          <wp:inline distT="0" distB="0" distL="0" distR="0" wp14:anchorId="11222882" wp14:editId="75E6614B">
            <wp:extent cx="4400776" cy="4194391"/>
            <wp:effectExtent l="0" t="0" r="0" b="0"/>
            <wp:docPr id="1926290314"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290314" name="Imagen 1" descr="Logotipo&#10;&#10;El contenido generado por IA puede ser incorrecto."/>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00776" cy="4194391"/>
                    </a:xfrm>
                    <a:prstGeom prst="rect">
                      <a:avLst/>
                    </a:prstGeom>
                  </pic:spPr>
                </pic:pic>
              </a:graphicData>
            </a:graphic>
          </wp:inline>
        </w:drawing>
      </w:r>
    </w:p>
    <w:p w14:paraId="0563D2C4" w14:textId="77777777" w:rsidR="00AD3E4C" w:rsidRPr="00D179FA" w:rsidRDefault="00AD3E4C" w:rsidP="008D4FF3">
      <w:pPr>
        <w:jc w:val="both"/>
        <w:rPr>
          <w:rFonts w:ascii="Arial" w:hAnsi="Arial" w:cs="Arial"/>
          <w:b/>
        </w:rPr>
      </w:pPr>
    </w:p>
    <w:p w14:paraId="61996093" w14:textId="77777777" w:rsidR="00871C01" w:rsidRPr="00D179FA" w:rsidRDefault="00871C01" w:rsidP="008D4FF3">
      <w:pPr>
        <w:jc w:val="both"/>
        <w:rPr>
          <w:rFonts w:ascii="Arial" w:hAnsi="Arial" w:cs="Arial"/>
          <w:b/>
        </w:rPr>
      </w:pPr>
    </w:p>
    <w:p w14:paraId="541ACA28" w14:textId="77777777" w:rsidR="00871C01" w:rsidRPr="00D179FA" w:rsidRDefault="00871C01" w:rsidP="008D4FF3">
      <w:pPr>
        <w:jc w:val="both"/>
        <w:rPr>
          <w:rFonts w:ascii="Arial" w:hAnsi="Arial" w:cs="Arial"/>
          <w:b/>
        </w:rPr>
      </w:pPr>
    </w:p>
    <w:p w14:paraId="22CA49CF" w14:textId="77777777" w:rsidR="00871C01" w:rsidRPr="00D179FA" w:rsidRDefault="00871C01" w:rsidP="008D4FF3">
      <w:pPr>
        <w:jc w:val="both"/>
        <w:rPr>
          <w:rFonts w:ascii="Arial" w:hAnsi="Arial" w:cs="Arial"/>
          <w:b/>
        </w:rPr>
      </w:pPr>
    </w:p>
    <w:p w14:paraId="457E458B" w14:textId="77777777" w:rsidR="00871C01" w:rsidRPr="00D179FA" w:rsidRDefault="00871C01" w:rsidP="008D4FF3">
      <w:pPr>
        <w:jc w:val="both"/>
        <w:rPr>
          <w:rFonts w:ascii="Arial" w:hAnsi="Arial" w:cs="Arial"/>
          <w:b/>
        </w:rPr>
      </w:pPr>
    </w:p>
    <w:sdt>
      <w:sdtPr>
        <w:rPr>
          <w:rFonts w:ascii="Times New Roman" w:eastAsia="Times New Roman" w:hAnsi="Times New Roman" w:cs="Times New Roman"/>
          <w:spacing w:val="0"/>
          <w:kern w:val="0"/>
          <w:sz w:val="24"/>
          <w:szCs w:val="24"/>
          <w:lang w:val="es-CO" w:eastAsia="es-CO"/>
        </w:rPr>
        <w:id w:val="240838840"/>
        <w:docPartObj>
          <w:docPartGallery w:val="Table of Contents"/>
          <w:docPartUnique/>
        </w:docPartObj>
      </w:sdtPr>
      <w:sdtEndPr>
        <w:rPr>
          <w:rFonts w:ascii="Calibri" w:hAnsi="Calibri"/>
          <w:b/>
          <w:bCs/>
          <w:sz w:val="22"/>
          <w:szCs w:val="22"/>
        </w:rPr>
      </w:sdtEndPr>
      <w:sdtContent>
        <w:p w14:paraId="3BF255FD" w14:textId="72B7CF0D" w:rsidR="006F1396" w:rsidRPr="00BB7BFD" w:rsidRDefault="00BB7BFD" w:rsidP="008D4FF3">
          <w:pPr>
            <w:pStyle w:val="Ttulo"/>
            <w:rPr>
              <w:sz w:val="24"/>
              <w:szCs w:val="24"/>
            </w:rPr>
          </w:pPr>
          <w:r w:rsidRPr="00BB7BFD">
            <w:rPr>
              <w:sz w:val="24"/>
              <w:szCs w:val="24"/>
            </w:rPr>
            <w:t>TABLA DE CONTENIDO</w:t>
          </w:r>
        </w:p>
        <w:p w14:paraId="5AD9B1A3" w14:textId="77777777" w:rsidR="006F1396" w:rsidRPr="007B3994" w:rsidRDefault="006F1396" w:rsidP="008D4FF3">
          <w:pPr>
            <w:pStyle w:val="Default"/>
            <w:jc w:val="both"/>
          </w:pPr>
        </w:p>
        <w:p w14:paraId="6C80952D" w14:textId="77777777" w:rsidR="00810645" w:rsidRDefault="006F1396">
          <w:pPr>
            <w:pStyle w:val="TDC1"/>
            <w:tabs>
              <w:tab w:val="right" w:leader="dot" w:pos="9111"/>
            </w:tabs>
            <w:rPr>
              <w:rFonts w:cstheme="minorBidi"/>
              <w:noProof/>
            </w:rPr>
          </w:pPr>
          <w:r>
            <w:fldChar w:fldCharType="begin"/>
          </w:r>
          <w:r>
            <w:instrText xml:space="preserve"> TOC \o "1-3" \h \z \u </w:instrText>
          </w:r>
          <w:r>
            <w:fldChar w:fldCharType="separate"/>
          </w:r>
          <w:hyperlink w:anchor="_Toc24633016" w:history="1">
            <w:r w:rsidR="00810645" w:rsidRPr="00C57685">
              <w:rPr>
                <w:rStyle w:val="Hipervnculo"/>
                <w:noProof/>
              </w:rPr>
              <w:t>PRESENTACIÓN</w:t>
            </w:r>
            <w:r w:rsidR="00810645">
              <w:rPr>
                <w:noProof/>
                <w:webHidden/>
              </w:rPr>
              <w:tab/>
            </w:r>
            <w:r w:rsidR="00810645">
              <w:rPr>
                <w:noProof/>
                <w:webHidden/>
              </w:rPr>
              <w:fldChar w:fldCharType="begin"/>
            </w:r>
            <w:r w:rsidR="00810645">
              <w:rPr>
                <w:noProof/>
                <w:webHidden/>
              </w:rPr>
              <w:instrText xml:space="preserve"> PAGEREF _Toc24633016 \h </w:instrText>
            </w:r>
            <w:r w:rsidR="00810645">
              <w:rPr>
                <w:noProof/>
                <w:webHidden/>
              </w:rPr>
            </w:r>
            <w:r w:rsidR="00810645">
              <w:rPr>
                <w:noProof/>
                <w:webHidden/>
              </w:rPr>
              <w:fldChar w:fldCharType="separate"/>
            </w:r>
            <w:r w:rsidR="00810645">
              <w:rPr>
                <w:noProof/>
                <w:webHidden/>
              </w:rPr>
              <w:t>3</w:t>
            </w:r>
            <w:r w:rsidR="00810645">
              <w:rPr>
                <w:noProof/>
                <w:webHidden/>
              </w:rPr>
              <w:fldChar w:fldCharType="end"/>
            </w:r>
          </w:hyperlink>
        </w:p>
        <w:p w14:paraId="1BE7CCD2" w14:textId="77777777" w:rsidR="00810645" w:rsidRDefault="00810645">
          <w:pPr>
            <w:pStyle w:val="TDC2"/>
            <w:tabs>
              <w:tab w:val="right" w:leader="dot" w:pos="9111"/>
            </w:tabs>
            <w:rPr>
              <w:rFonts w:cstheme="minorBidi"/>
              <w:noProof/>
            </w:rPr>
          </w:pPr>
          <w:hyperlink w:anchor="_Toc24633017" w:history="1">
            <w:r w:rsidRPr="00C57685">
              <w:rPr>
                <w:rStyle w:val="Hipervnculo"/>
                <w:noProof/>
              </w:rPr>
              <w:t>INTRODUCCIÓN</w:t>
            </w:r>
            <w:r>
              <w:rPr>
                <w:noProof/>
                <w:webHidden/>
              </w:rPr>
              <w:tab/>
            </w:r>
            <w:r>
              <w:rPr>
                <w:noProof/>
                <w:webHidden/>
              </w:rPr>
              <w:fldChar w:fldCharType="begin"/>
            </w:r>
            <w:r>
              <w:rPr>
                <w:noProof/>
                <w:webHidden/>
              </w:rPr>
              <w:instrText xml:space="preserve"> PAGEREF _Toc24633017 \h </w:instrText>
            </w:r>
            <w:r>
              <w:rPr>
                <w:noProof/>
                <w:webHidden/>
              </w:rPr>
            </w:r>
            <w:r>
              <w:rPr>
                <w:noProof/>
                <w:webHidden/>
              </w:rPr>
              <w:fldChar w:fldCharType="separate"/>
            </w:r>
            <w:r>
              <w:rPr>
                <w:noProof/>
                <w:webHidden/>
              </w:rPr>
              <w:t>4</w:t>
            </w:r>
            <w:r>
              <w:rPr>
                <w:noProof/>
                <w:webHidden/>
              </w:rPr>
              <w:fldChar w:fldCharType="end"/>
            </w:r>
          </w:hyperlink>
        </w:p>
        <w:p w14:paraId="26A9564E" w14:textId="77777777" w:rsidR="00810645" w:rsidRDefault="00810645">
          <w:pPr>
            <w:pStyle w:val="TDC2"/>
            <w:tabs>
              <w:tab w:val="left" w:pos="660"/>
              <w:tab w:val="right" w:leader="dot" w:pos="9111"/>
            </w:tabs>
            <w:rPr>
              <w:rFonts w:cstheme="minorBidi"/>
              <w:noProof/>
            </w:rPr>
          </w:pPr>
          <w:hyperlink w:anchor="_Toc24633018" w:history="1">
            <w:r w:rsidRPr="00C57685">
              <w:rPr>
                <w:rStyle w:val="Hipervnculo"/>
                <w:noProof/>
              </w:rPr>
              <w:t>1.</w:t>
            </w:r>
            <w:r>
              <w:rPr>
                <w:rFonts w:cstheme="minorBidi"/>
                <w:noProof/>
              </w:rPr>
              <w:tab/>
            </w:r>
            <w:r w:rsidRPr="00C57685">
              <w:rPr>
                <w:rStyle w:val="Hipervnculo"/>
                <w:noProof/>
              </w:rPr>
              <w:t>JUSTIFICACIÓN</w:t>
            </w:r>
            <w:r>
              <w:rPr>
                <w:noProof/>
                <w:webHidden/>
              </w:rPr>
              <w:tab/>
            </w:r>
            <w:r>
              <w:rPr>
                <w:noProof/>
                <w:webHidden/>
              </w:rPr>
              <w:fldChar w:fldCharType="begin"/>
            </w:r>
            <w:r>
              <w:rPr>
                <w:noProof/>
                <w:webHidden/>
              </w:rPr>
              <w:instrText xml:space="preserve"> PAGEREF _Toc24633018 \h </w:instrText>
            </w:r>
            <w:r>
              <w:rPr>
                <w:noProof/>
                <w:webHidden/>
              </w:rPr>
            </w:r>
            <w:r>
              <w:rPr>
                <w:noProof/>
                <w:webHidden/>
              </w:rPr>
              <w:fldChar w:fldCharType="separate"/>
            </w:r>
            <w:r>
              <w:rPr>
                <w:noProof/>
                <w:webHidden/>
              </w:rPr>
              <w:t>4</w:t>
            </w:r>
            <w:r>
              <w:rPr>
                <w:noProof/>
                <w:webHidden/>
              </w:rPr>
              <w:fldChar w:fldCharType="end"/>
            </w:r>
          </w:hyperlink>
        </w:p>
        <w:p w14:paraId="4960A2C9" w14:textId="77777777" w:rsidR="00810645" w:rsidRDefault="00810645">
          <w:pPr>
            <w:pStyle w:val="TDC2"/>
            <w:tabs>
              <w:tab w:val="left" w:pos="660"/>
              <w:tab w:val="right" w:leader="dot" w:pos="9111"/>
            </w:tabs>
            <w:rPr>
              <w:rFonts w:cstheme="minorBidi"/>
              <w:noProof/>
            </w:rPr>
          </w:pPr>
          <w:hyperlink w:anchor="_Toc24633019" w:history="1">
            <w:r w:rsidRPr="00C57685">
              <w:rPr>
                <w:rStyle w:val="Hipervnculo"/>
                <w:noProof/>
              </w:rPr>
              <w:t>2.</w:t>
            </w:r>
            <w:r>
              <w:rPr>
                <w:rFonts w:cstheme="minorBidi"/>
                <w:noProof/>
              </w:rPr>
              <w:tab/>
            </w:r>
            <w:r w:rsidRPr="00C57685">
              <w:rPr>
                <w:rStyle w:val="Hipervnculo"/>
                <w:noProof/>
              </w:rPr>
              <w:t>GENERALIDADES</w:t>
            </w:r>
            <w:r>
              <w:rPr>
                <w:noProof/>
                <w:webHidden/>
              </w:rPr>
              <w:tab/>
            </w:r>
            <w:r>
              <w:rPr>
                <w:noProof/>
                <w:webHidden/>
              </w:rPr>
              <w:fldChar w:fldCharType="begin"/>
            </w:r>
            <w:r>
              <w:rPr>
                <w:noProof/>
                <w:webHidden/>
              </w:rPr>
              <w:instrText xml:space="preserve"> PAGEREF _Toc24633019 \h </w:instrText>
            </w:r>
            <w:r>
              <w:rPr>
                <w:noProof/>
                <w:webHidden/>
              </w:rPr>
            </w:r>
            <w:r>
              <w:rPr>
                <w:noProof/>
                <w:webHidden/>
              </w:rPr>
              <w:fldChar w:fldCharType="separate"/>
            </w:r>
            <w:r>
              <w:rPr>
                <w:noProof/>
                <w:webHidden/>
              </w:rPr>
              <w:t>5</w:t>
            </w:r>
            <w:r>
              <w:rPr>
                <w:noProof/>
                <w:webHidden/>
              </w:rPr>
              <w:fldChar w:fldCharType="end"/>
            </w:r>
          </w:hyperlink>
        </w:p>
        <w:p w14:paraId="1B51D88E" w14:textId="77777777" w:rsidR="00810645" w:rsidRDefault="00810645">
          <w:pPr>
            <w:pStyle w:val="TDC3"/>
            <w:tabs>
              <w:tab w:val="left" w:pos="1100"/>
              <w:tab w:val="right" w:leader="dot" w:pos="9111"/>
            </w:tabs>
            <w:rPr>
              <w:rFonts w:cstheme="minorBidi"/>
              <w:noProof/>
            </w:rPr>
          </w:pPr>
          <w:hyperlink w:anchor="_Toc24633020" w:history="1">
            <w:r w:rsidRPr="00C57685">
              <w:rPr>
                <w:rStyle w:val="Hipervnculo"/>
                <w:noProof/>
              </w:rPr>
              <w:t>2.1.</w:t>
            </w:r>
            <w:r>
              <w:rPr>
                <w:rFonts w:cstheme="minorBidi"/>
                <w:noProof/>
              </w:rPr>
              <w:tab/>
            </w:r>
            <w:r w:rsidRPr="00C57685">
              <w:rPr>
                <w:rStyle w:val="Hipervnculo"/>
                <w:noProof/>
              </w:rPr>
              <w:t>RESEÑA HISTORICA</w:t>
            </w:r>
            <w:r>
              <w:rPr>
                <w:noProof/>
                <w:webHidden/>
              </w:rPr>
              <w:tab/>
            </w:r>
            <w:r>
              <w:rPr>
                <w:noProof/>
                <w:webHidden/>
              </w:rPr>
              <w:fldChar w:fldCharType="begin"/>
            </w:r>
            <w:r>
              <w:rPr>
                <w:noProof/>
                <w:webHidden/>
              </w:rPr>
              <w:instrText xml:space="preserve"> PAGEREF _Toc24633020 \h </w:instrText>
            </w:r>
            <w:r>
              <w:rPr>
                <w:noProof/>
                <w:webHidden/>
              </w:rPr>
            </w:r>
            <w:r>
              <w:rPr>
                <w:noProof/>
                <w:webHidden/>
              </w:rPr>
              <w:fldChar w:fldCharType="separate"/>
            </w:r>
            <w:r>
              <w:rPr>
                <w:noProof/>
                <w:webHidden/>
              </w:rPr>
              <w:t>5</w:t>
            </w:r>
            <w:r>
              <w:rPr>
                <w:noProof/>
                <w:webHidden/>
              </w:rPr>
              <w:fldChar w:fldCharType="end"/>
            </w:r>
          </w:hyperlink>
        </w:p>
        <w:p w14:paraId="2DED89C4" w14:textId="77777777" w:rsidR="00810645" w:rsidRDefault="00810645">
          <w:pPr>
            <w:pStyle w:val="TDC3"/>
            <w:tabs>
              <w:tab w:val="left" w:pos="1100"/>
              <w:tab w:val="right" w:leader="dot" w:pos="9111"/>
            </w:tabs>
            <w:rPr>
              <w:rFonts w:cstheme="minorBidi"/>
              <w:noProof/>
            </w:rPr>
          </w:pPr>
          <w:hyperlink w:anchor="_Toc24633021" w:history="1">
            <w:r w:rsidRPr="00C57685">
              <w:rPr>
                <w:rStyle w:val="Hipervnculo"/>
                <w:noProof/>
              </w:rPr>
              <w:t>2.2.</w:t>
            </w:r>
            <w:r>
              <w:rPr>
                <w:rFonts w:cstheme="minorBidi"/>
                <w:noProof/>
              </w:rPr>
              <w:tab/>
            </w:r>
            <w:r w:rsidRPr="00C57685">
              <w:rPr>
                <w:rStyle w:val="Hipervnculo"/>
                <w:noProof/>
              </w:rPr>
              <w:t>UBICACIÓN</w:t>
            </w:r>
            <w:r>
              <w:rPr>
                <w:noProof/>
                <w:webHidden/>
              </w:rPr>
              <w:tab/>
            </w:r>
            <w:r>
              <w:rPr>
                <w:noProof/>
                <w:webHidden/>
              </w:rPr>
              <w:fldChar w:fldCharType="begin"/>
            </w:r>
            <w:r>
              <w:rPr>
                <w:noProof/>
                <w:webHidden/>
              </w:rPr>
              <w:instrText xml:space="preserve"> PAGEREF _Toc24633021 \h </w:instrText>
            </w:r>
            <w:r>
              <w:rPr>
                <w:noProof/>
                <w:webHidden/>
              </w:rPr>
            </w:r>
            <w:r>
              <w:rPr>
                <w:noProof/>
                <w:webHidden/>
              </w:rPr>
              <w:fldChar w:fldCharType="separate"/>
            </w:r>
            <w:r>
              <w:rPr>
                <w:noProof/>
                <w:webHidden/>
              </w:rPr>
              <w:t>6</w:t>
            </w:r>
            <w:r>
              <w:rPr>
                <w:noProof/>
                <w:webHidden/>
              </w:rPr>
              <w:fldChar w:fldCharType="end"/>
            </w:r>
          </w:hyperlink>
        </w:p>
        <w:p w14:paraId="0CCAF74D" w14:textId="77777777" w:rsidR="00810645" w:rsidRDefault="00810645">
          <w:pPr>
            <w:pStyle w:val="TDC2"/>
            <w:tabs>
              <w:tab w:val="left" w:pos="660"/>
              <w:tab w:val="right" w:leader="dot" w:pos="9111"/>
            </w:tabs>
            <w:rPr>
              <w:rFonts w:cstheme="minorBidi"/>
              <w:noProof/>
            </w:rPr>
          </w:pPr>
          <w:hyperlink w:anchor="_Toc24633022" w:history="1">
            <w:r w:rsidRPr="00C57685">
              <w:rPr>
                <w:rStyle w:val="Hipervnculo"/>
                <w:noProof/>
              </w:rPr>
              <w:t>3.</w:t>
            </w:r>
            <w:r>
              <w:rPr>
                <w:rFonts w:cstheme="minorBidi"/>
                <w:noProof/>
              </w:rPr>
              <w:tab/>
            </w:r>
            <w:r w:rsidRPr="00C57685">
              <w:rPr>
                <w:rStyle w:val="Hipervnculo"/>
                <w:noProof/>
              </w:rPr>
              <w:t>PLATAFORMA ESTRATEGICA</w:t>
            </w:r>
            <w:r>
              <w:rPr>
                <w:noProof/>
                <w:webHidden/>
              </w:rPr>
              <w:tab/>
            </w:r>
            <w:r>
              <w:rPr>
                <w:noProof/>
                <w:webHidden/>
              </w:rPr>
              <w:fldChar w:fldCharType="begin"/>
            </w:r>
            <w:r>
              <w:rPr>
                <w:noProof/>
                <w:webHidden/>
              </w:rPr>
              <w:instrText xml:space="preserve"> PAGEREF _Toc24633022 \h </w:instrText>
            </w:r>
            <w:r>
              <w:rPr>
                <w:noProof/>
                <w:webHidden/>
              </w:rPr>
            </w:r>
            <w:r>
              <w:rPr>
                <w:noProof/>
                <w:webHidden/>
              </w:rPr>
              <w:fldChar w:fldCharType="separate"/>
            </w:r>
            <w:r>
              <w:rPr>
                <w:noProof/>
                <w:webHidden/>
              </w:rPr>
              <w:t>7</w:t>
            </w:r>
            <w:r>
              <w:rPr>
                <w:noProof/>
                <w:webHidden/>
              </w:rPr>
              <w:fldChar w:fldCharType="end"/>
            </w:r>
          </w:hyperlink>
        </w:p>
        <w:p w14:paraId="617E094E" w14:textId="77777777" w:rsidR="00810645" w:rsidRDefault="00810645">
          <w:pPr>
            <w:pStyle w:val="TDC3"/>
            <w:tabs>
              <w:tab w:val="left" w:pos="1100"/>
              <w:tab w:val="right" w:leader="dot" w:pos="9111"/>
            </w:tabs>
            <w:rPr>
              <w:rFonts w:cstheme="minorBidi"/>
              <w:noProof/>
            </w:rPr>
          </w:pPr>
          <w:hyperlink w:anchor="_Toc24633023" w:history="1">
            <w:r w:rsidRPr="00C57685">
              <w:rPr>
                <w:rStyle w:val="Hipervnculo"/>
                <w:noProof/>
              </w:rPr>
              <w:t>3.1.</w:t>
            </w:r>
            <w:r>
              <w:rPr>
                <w:rFonts w:cstheme="minorBidi"/>
                <w:noProof/>
              </w:rPr>
              <w:tab/>
            </w:r>
            <w:r w:rsidRPr="00C57685">
              <w:rPr>
                <w:rStyle w:val="Hipervnculo"/>
                <w:noProof/>
              </w:rPr>
              <w:t>MISIÓN</w:t>
            </w:r>
            <w:r>
              <w:rPr>
                <w:noProof/>
                <w:webHidden/>
              </w:rPr>
              <w:tab/>
            </w:r>
            <w:r>
              <w:rPr>
                <w:noProof/>
                <w:webHidden/>
              </w:rPr>
              <w:fldChar w:fldCharType="begin"/>
            </w:r>
            <w:r>
              <w:rPr>
                <w:noProof/>
                <w:webHidden/>
              </w:rPr>
              <w:instrText xml:space="preserve"> PAGEREF _Toc24633023 \h </w:instrText>
            </w:r>
            <w:r>
              <w:rPr>
                <w:noProof/>
                <w:webHidden/>
              </w:rPr>
            </w:r>
            <w:r>
              <w:rPr>
                <w:noProof/>
                <w:webHidden/>
              </w:rPr>
              <w:fldChar w:fldCharType="separate"/>
            </w:r>
            <w:r>
              <w:rPr>
                <w:noProof/>
                <w:webHidden/>
              </w:rPr>
              <w:t>7</w:t>
            </w:r>
            <w:r>
              <w:rPr>
                <w:noProof/>
                <w:webHidden/>
              </w:rPr>
              <w:fldChar w:fldCharType="end"/>
            </w:r>
          </w:hyperlink>
        </w:p>
        <w:p w14:paraId="3B37E85A" w14:textId="77777777" w:rsidR="00810645" w:rsidRDefault="00810645">
          <w:pPr>
            <w:pStyle w:val="TDC3"/>
            <w:tabs>
              <w:tab w:val="left" w:pos="1100"/>
              <w:tab w:val="right" w:leader="dot" w:pos="9111"/>
            </w:tabs>
            <w:rPr>
              <w:rFonts w:cstheme="minorBidi"/>
              <w:noProof/>
            </w:rPr>
          </w:pPr>
          <w:hyperlink w:anchor="_Toc24633024" w:history="1">
            <w:r w:rsidRPr="00C57685">
              <w:rPr>
                <w:rStyle w:val="Hipervnculo"/>
                <w:noProof/>
              </w:rPr>
              <w:t>3.2.</w:t>
            </w:r>
            <w:r>
              <w:rPr>
                <w:rFonts w:cstheme="minorBidi"/>
                <w:noProof/>
              </w:rPr>
              <w:tab/>
            </w:r>
            <w:r w:rsidRPr="00C57685">
              <w:rPr>
                <w:rStyle w:val="Hipervnculo"/>
                <w:noProof/>
              </w:rPr>
              <w:t>VISIÓN</w:t>
            </w:r>
            <w:r>
              <w:rPr>
                <w:noProof/>
                <w:webHidden/>
              </w:rPr>
              <w:tab/>
            </w:r>
            <w:r>
              <w:rPr>
                <w:noProof/>
                <w:webHidden/>
              </w:rPr>
              <w:fldChar w:fldCharType="begin"/>
            </w:r>
            <w:r>
              <w:rPr>
                <w:noProof/>
                <w:webHidden/>
              </w:rPr>
              <w:instrText xml:space="preserve"> PAGEREF _Toc24633024 \h </w:instrText>
            </w:r>
            <w:r>
              <w:rPr>
                <w:noProof/>
                <w:webHidden/>
              </w:rPr>
            </w:r>
            <w:r>
              <w:rPr>
                <w:noProof/>
                <w:webHidden/>
              </w:rPr>
              <w:fldChar w:fldCharType="separate"/>
            </w:r>
            <w:r>
              <w:rPr>
                <w:noProof/>
                <w:webHidden/>
              </w:rPr>
              <w:t>7</w:t>
            </w:r>
            <w:r>
              <w:rPr>
                <w:noProof/>
                <w:webHidden/>
              </w:rPr>
              <w:fldChar w:fldCharType="end"/>
            </w:r>
          </w:hyperlink>
        </w:p>
        <w:p w14:paraId="6AD99790" w14:textId="77777777" w:rsidR="00810645" w:rsidRDefault="00810645">
          <w:pPr>
            <w:pStyle w:val="TDC2"/>
            <w:tabs>
              <w:tab w:val="left" w:pos="660"/>
              <w:tab w:val="right" w:leader="dot" w:pos="9111"/>
            </w:tabs>
            <w:rPr>
              <w:rFonts w:cstheme="minorBidi"/>
              <w:noProof/>
            </w:rPr>
          </w:pPr>
          <w:hyperlink w:anchor="_Toc24633025" w:history="1">
            <w:r w:rsidRPr="00C57685">
              <w:rPr>
                <w:rStyle w:val="Hipervnculo"/>
                <w:noProof/>
              </w:rPr>
              <w:t>4.</w:t>
            </w:r>
            <w:r>
              <w:rPr>
                <w:rFonts w:cstheme="minorBidi"/>
                <w:noProof/>
              </w:rPr>
              <w:tab/>
            </w:r>
            <w:r w:rsidRPr="00C57685">
              <w:rPr>
                <w:rStyle w:val="Hipervnculo"/>
                <w:noProof/>
              </w:rPr>
              <w:t>MARCO LEGAL</w:t>
            </w:r>
            <w:r>
              <w:rPr>
                <w:noProof/>
                <w:webHidden/>
              </w:rPr>
              <w:tab/>
            </w:r>
            <w:r>
              <w:rPr>
                <w:noProof/>
                <w:webHidden/>
              </w:rPr>
              <w:fldChar w:fldCharType="begin"/>
            </w:r>
            <w:r>
              <w:rPr>
                <w:noProof/>
                <w:webHidden/>
              </w:rPr>
              <w:instrText xml:space="preserve"> PAGEREF _Toc24633025 \h </w:instrText>
            </w:r>
            <w:r>
              <w:rPr>
                <w:noProof/>
                <w:webHidden/>
              </w:rPr>
            </w:r>
            <w:r>
              <w:rPr>
                <w:noProof/>
                <w:webHidden/>
              </w:rPr>
              <w:fldChar w:fldCharType="separate"/>
            </w:r>
            <w:r>
              <w:rPr>
                <w:noProof/>
                <w:webHidden/>
              </w:rPr>
              <w:t>7</w:t>
            </w:r>
            <w:r>
              <w:rPr>
                <w:noProof/>
                <w:webHidden/>
              </w:rPr>
              <w:fldChar w:fldCharType="end"/>
            </w:r>
          </w:hyperlink>
        </w:p>
        <w:p w14:paraId="38986B78" w14:textId="77777777" w:rsidR="00810645" w:rsidRDefault="00810645">
          <w:pPr>
            <w:pStyle w:val="TDC2"/>
            <w:tabs>
              <w:tab w:val="left" w:pos="660"/>
              <w:tab w:val="right" w:leader="dot" w:pos="9111"/>
            </w:tabs>
            <w:rPr>
              <w:rFonts w:cstheme="minorBidi"/>
              <w:noProof/>
            </w:rPr>
          </w:pPr>
          <w:hyperlink w:anchor="_Toc24633026" w:history="1">
            <w:r w:rsidRPr="00C57685">
              <w:rPr>
                <w:rStyle w:val="Hipervnculo"/>
                <w:noProof/>
              </w:rPr>
              <w:t>5.</w:t>
            </w:r>
            <w:r>
              <w:rPr>
                <w:rFonts w:cstheme="minorBidi"/>
                <w:noProof/>
              </w:rPr>
              <w:tab/>
            </w:r>
            <w:r w:rsidRPr="00C57685">
              <w:rPr>
                <w:rStyle w:val="Hipervnculo"/>
                <w:noProof/>
              </w:rPr>
              <w:t>OBJETIVOS</w:t>
            </w:r>
            <w:r>
              <w:rPr>
                <w:noProof/>
                <w:webHidden/>
              </w:rPr>
              <w:tab/>
            </w:r>
            <w:r>
              <w:rPr>
                <w:noProof/>
                <w:webHidden/>
              </w:rPr>
              <w:fldChar w:fldCharType="begin"/>
            </w:r>
            <w:r>
              <w:rPr>
                <w:noProof/>
                <w:webHidden/>
              </w:rPr>
              <w:instrText xml:space="preserve"> PAGEREF _Toc24633026 \h </w:instrText>
            </w:r>
            <w:r>
              <w:rPr>
                <w:noProof/>
                <w:webHidden/>
              </w:rPr>
            </w:r>
            <w:r>
              <w:rPr>
                <w:noProof/>
                <w:webHidden/>
              </w:rPr>
              <w:fldChar w:fldCharType="separate"/>
            </w:r>
            <w:r>
              <w:rPr>
                <w:noProof/>
                <w:webHidden/>
              </w:rPr>
              <w:t>8</w:t>
            </w:r>
            <w:r>
              <w:rPr>
                <w:noProof/>
                <w:webHidden/>
              </w:rPr>
              <w:fldChar w:fldCharType="end"/>
            </w:r>
          </w:hyperlink>
        </w:p>
        <w:p w14:paraId="4A5FB3AF" w14:textId="77777777" w:rsidR="00810645" w:rsidRDefault="00810645">
          <w:pPr>
            <w:pStyle w:val="TDC3"/>
            <w:tabs>
              <w:tab w:val="left" w:pos="1100"/>
              <w:tab w:val="right" w:leader="dot" w:pos="9111"/>
            </w:tabs>
            <w:rPr>
              <w:rFonts w:cstheme="minorBidi"/>
              <w:noProof/>
            </w:rPr>
          </w:pPr>
          <w:hyperlink w:anchor="_Toc24633027" w:history="1">
            <w:r w:rsidRPr="00C57685">
              <w:rPr>
                <w:rStyle w:val="Hipervnculo"/>
                <w:noProof/>
              </w:rPr>
              <w:t>5.1.</w:t>
            </w:r>
            <w:r>
              <w:rPr>
                <w:rFonts w:cstheme="minorBidi"/>
                <w:noProof/>
              </w:rPr>
              <w:tab/>
            </w:r>
            <w:r w:rsidRPr="00C57685">
              <w:rPr>
                <w:rStyle w:val="Hipervnculo"/>
                <w:noProof/>
              </w:rPr>
              <w:t>OBJETIVO GENERAL</w:t>
            </w:r>
            <w:r>
              <w:rPr>
                <w:noProof/>
                <w:webHidden/>
              </w:rPr>
              <w:tab/>
            </w:r>
            <w:r>
              <w:rPr>
                <w:noProof/>
                <w:webHidden/>
              </w:rPr>
              <w:fldChar w:fldCharType="begin"/>
            </w:r>
            <w:r>
              <w:rPr>
                <w:noProof/>
                <w:webHidden/>
              </w:rPr>
              <w:instrText xml:space="preserve"> PAGEREF _Toc24633027 \h </w:instrText>
            </w:r>
            <w:r>
              <w:rPr>
                <w:noProof/>
                <w:webHidden/>
              </w:rPr>
            </w:r>
            <w:r>
              <w:rPr>
                <w:noProof/>
                <w:webHidden/>
              </w:rPr>
              <w:fldChar w:fldCharType="separate"/>
            </w:r>
            <w:r>
              <w:rPr>
                <w:noProof/>
                <w:webHidden/>
              </w:rPr>
              <w:t>8</w:t>
            </w:r>
            <w:r>
              <w:rPr>
                <w:noProof/>
                <w:webHidden/>
              </w:rPr>
              <w:fldChar w:fldCharType="end"/>
            </w:r>
          </w:hyperlink>
        </w:p>
        <w:p w14:paraId="547D194A" w14:textId="77777777" w:rsidR="00810645" w:rsidRDefault="00810645">
          <w:pPr>
            <w:pStyle w:val="TDC3"/>
            <w:tabs>
              <w:tab w:val="left" w:pos="1100"/>
              <w:tab w:val="right" w:leader="dot" w:pos="9111"/>
            </w:tabs>
            <w:rPr>
              <w:rFonts w:cstheme="minorBidi"/>
              <w:noProof/>
            </w:rPr>
          </w:pPr>
          <w:hyperlink w:anchor="_Toc24633028" w:history="1">
            <w:r w:rsidRPr="00C57685">
              <w:rPr>
                <w:rStyle w:val="Hipervnculo"/>
                <w:noProof/>
              </w:rPr>
              <w:t>5.2.</w:t>
            </w:r>
            <w:r>
              <w:rPr>
                <w:rFonts w:cstheme="minorBidi"/>
                <w:noProof/>
              </w:rPr>
              <w:tab/>
            </w:r>
            <w:r w:rsidRPr="00C57685">
              <w:rPr>
                <w:rStyle w:val="Hipervnculo"/>
                <w:noProof/>
              </w:rPr>
              <w:t>OBJETIVOS ESPECÍFICOS</w:t>
            </w:r>
            <w:r>
              <w:rPr>
                <w:noProof/>
                <w:webHidden/>
              </w:rPr>
              <w:tab/>
            </w:r>
            <w:r>
              <w:rPr>
                <w:noProof/>
                <w:webHidden/>
              </w:rPr>
              <w:fldChar w:fldCharType="begin"/>
            </w:r>
            <w:r>
              <w:rPr>
                <w:noProof/>
                <w:webHidden/>
              </w:rPr>
              <w:instrText xml:space="preserve"> PAGEREF _Toc24633028 \h </w:instrText>
            </w:r>
            <w:r>
              <w:rPr>
                <w:noProof/>
                <w:webHidden/>
              </w:rPr>
            </w:r>
            <w:r>
              <w:rPr>
                <w:noProof/>
                <w:webHidden/>
              </w:rPr>
              <w:fldChar w:fldCharType="separate"/>
            </w:r>
            <w:r>
              <w:rPr>
                <w:noProof/>
                <w:webHidden/>
              </w:rPr>
              <w:t>8</w:t>
            </w:r>
            <w:r>
              <w:rPr>
                <w:noProof/>
                <w:webHidden/>
              </w:rPr>
              <w:fldChar w:fldCharType="end"/>
            </w:r>
          </w:hyperlink>
        </w:p>
        <w:p w14:paraId="5E40081E" w14:textId="77777777" w:rsidR="00810645" w:rsidRDefault="00810645">
          <w:pPr>
            <w:pStyle w:val="TDC2"/>
            <w:tabs>
              <w:tab w:val="left" w:pos="660"/>
              <w:tab w:val="right" w:leader="dot" w:pos="9111"/>
            </w:tabs>
            <w:rPr>
              <w:rFonts w:cstheme="minorBidi"/>
              <w:noProof/>
            </w:rPr>
          </w:pPr>
          <w:hyperlink w:anchor="_Toc24633029" w:history="1">
            <w:r w:rsidRPr="00C57685">
              <w:rPr>
                <w:rStyle w:val="Hipervnculo"/>
                <w:noProof/>
                <w:lang w:eastAsia="es-ES"/>
              </w:rPr>
              <w:t>6.</w:t>
            </w:r>
            <w:r>
              <w:rPr>
                <w:rFonts w:cstheme="minorBidi"/>
                <w:noProof/>
              </w:rPr>
              <w:tab/>
            </w:r>
            <w:r w:rsidRPr="00C57685">
              <w:rPr>
                <w:rStyle w:val="Hipervnculo"/>
                <w:noProof/>
                <w:lang w:eastAsia="es-ES"/>
              </w:rPr>
              <w:t>PRINCIPIOS  Y VALORES FUNDAMENTALES</w:t>
            </w:r>
            <w:r>
              <w:rPr>
                <w:noProof/>
                <w:webHidden/>
              </w:rPr>
              <w:tab/>
            </w:r>
            <w:r>
              <w:rPr>
                <w:noProof/>
                <w:webHidden/>
              </w:rPr>
              <w:fldChar w:fldCharType="begin"/>
            </w:r>
            <w:r>
              <w:rPr>
                <w:noProof/>
                <w:webHidden/>
              </w:rPr>
              <w:instrText xml:space="preserve"> PAGEREF _Toc24633029 \h </w:instrText>
            </w:r>
            <w:r>
              <w:rPr>
                <w:noProof/>
                <w:webHidden/>
              </w:rPr>
            </w:r>
            <w:r>
              <w:rPr>
                <w:noProof/>
                <w:webHidden/>
              </w:rPr>
              <w:fldChar w:fldCharType="separate"/>
            </w:r>
            <w:r>
              <w:rPr>
                <w:noProof/>
                <w:webHidden/>
              </w:rPr>
              <w:t>8</w:t>
            </w:r>
            <w:r>
              <w:rPr>
                <w:noProof/>
                <w:webHidden/>
              </w:rPr>
              <w:fldChar w:fldCharType="end"/>
            </w:r>
          </w:hyperlink>
        </w:p>
        <w:p w14:paraId="598457BD" w14:textId="77777777" w:rsidR="00810645" w:rsidRDefault="00810645">
          <w:pPr>
            <w:pStyle w:val="TDC2"/>
            <w:tabs>
              <w:tab w:val="left" w:pos="660"/>
              <w:tab w:val="right" w:leader="dot" w:pos="9111"/>
            </w:tabs>
            <w:rPr>
              <w:rFonts w:cstheme="minorBidi"/>
              <w:noProof/>
            </w:rPr>
          </w:pPr>
          <w:hyperlink w:anchor="_Toc24633030" w:history="1">
            <w:r w:rsidRPr="00C57685">
              <w:rPr>
                <w:rStyle w:val="Hipervnculo"/>
                <w:noProof/>
              </w:rPr>
              <w:t>7.</w:t>
            </w:r>
            <w:r>
              <w:rPr>
                <w:rFonts w:cstheme="minorBidi"/>
                <w:noProof/>
              </w:rPr>
              <w:tab/>
            </w:r>
            <w:r w:rsidRPr="00C57685">
              <w:rPr>
                <w:rStyle w:val="Hipervnculo"/>
                <w:noProof/>
              </w:rPr>
              <w:t>POLITICA DE SERVICIO AL CIUDADANO</w:t>
            </w:r>
            <w:r>
              <w:rPr>
                <w:noProof/>
                <w:webHidden/>
              </w:rPr>
              <w:tab/>
            </w:r>
            <w:r>
              <w:rPr>
                <w:noProof/>
                <w:webHidden/>
              </w:rPr>
              <w:fldChar w:fldCharType="begin"/>
            </w:r>
            <w:r>
              <w:rPr>
                <w:noProof/>
                <w:webHidden/>
              </w:rPr>
              <w:instrText xml:space="preserve"> PAGEREF _Toc24633030 \h </w:instrText>
            </w:r>
            <w:r>
              <w:rPr>
                <w:noProof/>
                <w:webHidden/>
              </w:rPr>
            </w:r>
            <w:r>
              <w:rPr>
                <w:noProof/>
                <w:webHidden/>
              </w:rPr>
              <w:fldChar w:fldCharType="separate"/>
            </w:r>
            <w:r>
              <w:rPr>
                <w:noProof/>
                <w:webHidden/>
              </w:rPr>
              <w:t>10</w:t>
            </w:r>
            <w:r>
              <w:rPr>
                <w:noProof/>
                <w:webHidden/>
              </w:rPr>
              <w:fldChar w:fldCharType="end"/>
            </w:r>
          </w:hyperlink>
        </w:p>
        <w:p w14:paraId="4526DCA1" w14:textId="77777777" w:rsidR="00810645" w:rsidRDefault="00810645">
          <w:pPr>
            <w:pStyle w:val="TDC3"/>
            <w:tabs>
              <w:tab w:val="left" w:pos="1100"/>
              <w:tab w:val="right" w:leader="dot" w:pos="9111"/>
            </w:tabs>
            <w:rPr>
              <w:rFonts w:cstheme="minorBidi"/>
              <w:noProof/>
            </w:rPr>
          </w:pPr>
          <w:hyperlink w:anchor="_Toc24633031" w:history="1">
            <w:r w:rsidRPr="00C57685">
              <w:rPr>
                <w:rStyle w:val="Hipervnculo"/>
                <w:noProof/>
              </w:rPr>
              <w:t>7.1.</w:t>
            </w:r>
            <w:r>
              <w:rPr>
                <w:rFonts w:cstheme="minorBidi"/>
                <w:noProof/>
              </w:rPr>
              <w:tab/>
            </w:r>
            <w:r w:rsidRPr="00C57685">
              <w:rPr>
                <w:rStyle w:val="Hipervnculo"/>
                <w:noProof/>
              </w:rPr>
              <w:t>AUTODIAGNOSTICO</w:t>
            </w:r>
            <w:r>
              <w:rPr>
                <w:noProof/>
                <w:webHidden/>
              </w:rPr>
              <w:tab/>
            </w:r>
            <w:r>
              <w:rPr>
                <w:noProof/>
                <w:webHidden/>
              </w:rPr>
              <w:fldChar w:fldCharType="begin"/>
            </w:r>
            <w:r>
              <w:rPr>
                <w:noProof/>
                <w:webHidden/>
              </w:rPr>
              <w:instrText xml:space="preserve"> PAGEREF _Toc24633031 \h </w:instrText>
            </w:r>
            <w:r>
              <w:rPr>
                <w:noProof/>
                <w:webHidden/>
              </w:rPr>
            </w:r>
            <w:r>
              <w:rPr>
                <w:noProof/>
                <w:webHidden/>
              </w:rPr>
              <w:fldChar w:fldCharType="separate"/>
            </w:r>
            <w:r>
              <w:rPr>
                <w:noProof/>
                <w:webHidden/>
              </w:rPr>
              <w:t>10</w:t>
            </w:r>
            <w:r>
              <w:rPr>
                <w:noProof/>
                <w:webHidden/>
              </w:rPr>
              <w:fldChar w:fldCharType="end"/>
            </w:r>
          </w:hyperlink>
        </w:p>
        <w:p w14:paraId="7EEAE6B3" w14:textId="77777777" w:rsidR="00810645" w:rsidRDefault="00810645">
          <w:pPr>
            <w:pStyle w:val="TDC3"/>
            <w:tabs>
              <w:tab w:val="left" w:pos="1100"/>
              <w:tab w:val="right" w:leader="dot" w:pos="9111"/>
            </w:tabs>
            <w:rPr>
              <w:rFonts w:cstheme="minorBidi"/>
              <w:noProof/>
            </w:rPr>
          </w:pPr>
          <w:hyperlink w:anchor="_Toc24633032" w:history="1">
            <w:r w:rsidRPr="00C57685">
              <w:rPr>
                <w:rStyle w:val="Hipervnculo"/>
                <w:noProof/>
              </w:rPr>
              <w:t>7.2.</w:t>
            </w:r>
            <w:r>
              <w:rPr>
                <w:rFonts w:cstheme="minorBidi"/>
                <w:noProof/>
              </w:rPr>
              <w:tab/>
            </w:r>
            <w:r w:rsidRPr="00C57685">
              <w:rPr>
                <w:rStyle w:val="Hipervnculo"/>
                <w:noProof/>
              </w:rPr>
              <w:t>ALCANCE</w:t>
            </w:r>
            <w:r>
              <w:rPr>
                <w:noProof/>
                <w:webHidden/>
              </w:rPr>
              <w:tab/>
            </w:r>
            <w:r>
              <w:rPr>
                <w:noProof/>
                <w:webHidden/>
              </w:rPr>
              <w:fldChar w:fldCharType="begin"/>
            </w:r>
            <w:r>
              <w:rPr>
                <w:noProof/>
                <w:webHidden/>
              </w:rPr>
              <w:instrText xml:space="preserve"> PAGEREF _Toc24633032 \h </w:instrText>
            </w:r>
            <w:r>
              <w:rPr>
                <w:noProof/>
                <w:webHidden/>
              </w:rPr>
            </w:r>
            <w:r>
              <w:rPr>
                <w:noProof/>
                <w:webHidden/>
              </w:rPr>
              <w:fldChar w:fldCharType="separate"/>
            </w:r>
            <w:r>
              <w:rPr>
                <w:noProof/>
                <w:webHidden/>
              </w:rPr>
              <w:t>11</w:t>
            </w:r>
            <w:r>
              <w:rPr>
                <w:noProof/>
                <w:webHidden/>
              </w:rPr>
              <w:fldChar w:fldCharType="end"/>
            </w:r>
          </w:hyperlink>
        </w:p>
        <w:p w14:paraId="14A1558B" w14:textId="77777777" w:rsidR="00810645" w:rsidRDefault="00810645">
          <w:pPr>
            <w:pStyle w:val="TDC3"/>
            <w:tabs>
              <w:tab w:val="left" w:pos="1100"/>
              <w:tab w:val="right" w:leader="dot" w:pos="9111"/>
            </w:tabs>
            <w:rPr>
              <w:rFonts w:cstheme="minorBidi"/>
              <w:noProof/>
            </w:rPr>
          </w:pPr>
          <w:hyperlink w:anchor="_Toc24633033" w:history="1">
            <w:r w:rsidRPr="00C57685">
              <w:rPr>
                <w:rStyle w:val="Hipervnculo"/>
                <w:noProof/>
              </w:rPr>
              <w:t>7.3.</w:t>
            </w:r>
            <w:r>
              <w:rPr>
                <w:rFonts w:cstheme="minorBidi"/>
                <w:noProof/>
              </w:rPr>
              <w:tab/>
            </w:r>
            <w:r w:rsidRPr="00C57685">
              <w:rPr>
                <w:rStyle w:val="Hipervnculo"/>
                <w:noProof/>
              </w:rPr>
              <w:t>APLICABILIDAD</w:t>
            </w:r>
            <w:r>
              <w:rPr>
                <w:noProof/>
                <w:webHidden/>
              </w:rPr>
              <w:tab/>
            </w:r>
            <w:r>
              <w:rPr>
                <w:noProof/>
                <w:webHidden/>
              </w:rPr>
              <w:fldChar w:fldCharType="begin"/>
            </w:r>
            <w:r>
              <w:rPr>
                <w:noProof/>
                <w:webHidden/>
              </w:rPr>
              <w:instrText xml:space="preserve"> PAGEREF _Toc24633033 \h </w:instrText>
            </w:r>
            <w:r>
              <w:rPr>
                <w:noProof/>
                <w:webHidden/>
              </w:rPr>
            </w:r>
            <w:r>
              <w:rPr>
                <w:noProof/>
                <w:webHidden/>
              </w:rPr>
              <w:fldChar w:fldCharType="separate"/>
            </w:r>
            <w:r>
              <w:rPr>
                <w:noProof/>
                <w:webHidden/>
              </w:rPr>
              <w:t>11</w:t>
            </w:r>
            <w:r>
              <w:rPr>
                <w:noProof/>
                <w:webHidden/>
              </w:rPr>
              <w:fldChar w:fldCharType="end"/>
            </w:r>
          </w:hyperlink>
        </w:p>
        <w:p w14:paraId="0C5B7A5C" w14:textId="77777777" w:rsidR="00810645" w:rsidRDefault="00810645">
          <w:pPr>
            <w:pStyle w:val="TDC3"/>
            <w:tabs>
              <w:tab w:val="left" w:pos="1100"/>
              <w:tab w:val="right" w:leader="dot" w:pos="9111"/>
            </w:tabs>
            <w:rPr>
              <w:rFonts w:cstheme="minorBidi"/>
              <w:noProof/>
            </w:rPr>
          </w:pPr>
          <w:hyperlink w:anchor="_Toc24633034" w:history="1">
            <w:r w:rsidRPr="00C57685">
              <w:rPr>
                <w:rStyle w:val="Hipervnculo"/>
                <w:noProof/>
              </w:rPr>
              <w:t>7.4.</w:t>
            </w:r>
            <w:r>
              <w:rPr>
                <w:rFonts w:cstheme="minorBidi"/>
                <w:noProof/>
              </w:rPr>
              <w:tab/>
            </w:r>
            <w:r w:rsidRPr="00C57685">
              <w:rPr>
                <w:rStyle w:val="Hipervnculo"/>
                <w:noProof/>
              </w:rPr>
              <w:t>NIVEL DE CUMPLIMIENTO</w:t>
            </w:r>
            <w:r>
              <w:rPr>
                <w:noProof/>
                <w:webHidden/>
              </w:rPr>
              <w:tab/>
            </w:r>
            <w:r>
              <w:rPr>
                <w:noProof/>
                <w:webHidden/>
              </w:rPr>
              <w:fldChar w:fldCharType="begin"/>
            </w:r>
            <w:r>
              <w:rPr>
                <w:noProof/>
                <w:webHidden/>
              </w:rPr>
              <w:instrText xml:space="preserve"> PAGEREF _Toc24633034 \h </w:instrText>
            </w:r>
            <w:r>
              <w:rPr>
                <w:noProof/>
                <w:webHidden/>
              </w:rPr>
            </w:r>
            <w:r>
              <w:rPr>
                <w:noProof/>
                <w:webHidden/>
              </w:rPr>
              <w:fldChar w:fldCharType="separate"/>
            </w:r>
            <w:r>
              <w:rPr>
                <w:noProof/>
                <w:webHidden/>
              </w:rPr>
              <w:t>11</w:t>
            </w:r>
            <w:r>
              <w:rPr>
                <w:noProof/>
                <w:webHidden/>
              </w:rPr>
              <w:fldChar w:fldCharType="end"/>
            </w:r>
          </w:hyperlink>
        </w:p>
        <w:p w14:paraId="2C71CC20" w14:textId="77777777" w:rsidR="00810645" w:rsidRDefault="00810645">
          <w:pPr>
            <w:pStyle w:val="TDC3"/>
            <w:tabs>
              <w:tab w:val="left" w:pos="1100"/>
              <w:tab w:val="right" w:leader="dot" w:pos="9111"/>
            </w:tabs>
            <w:rPr>
              <w:rFonts w:cstheme="minorBidi"/>
              <w:noProof/>
            </w:rPr>
          </w:pPr>
          <w:hyperlink w:anchor="_Toc24633035" w:history="1">
            <w:r w:rsidRPr="00C57685">
              <w:rPr>
                <w:rStyle w:val="Hipervnculo"/>
                <w:noProof/>
              </w:rPr>
              <w:t>7.5.</w:t>
            </w:r>
            <w:r>
              <w:rPr>
                <w:rFonts w:cstheme="minorBidi"/>
                <w:noProof/>
              </w:rPr>
              <w:tab/>
            </w:r>
            <w:r w:rsidRPr="00C57685">
              <w:rPr>
                <w:rStyle w:val="Hipervnculo"/>
                <w:noProof/>
              </w:rPr>
              <w:t>IMPLEMENTACIÓN DE ESTRATEGIAS</w:t>
            </w:r>
            <w:r>
              <w:rPr>
                <w:noProof/>
                <w:webHidden/>
              </w:rPr>
              <w:tab/>
            </w:r>
            <w:r>
              <w:rPr>
                <w:noProof/>
                <w:webHidden/>
              </w:rPr>
              <w:fldChar w:fldCharType="begin"/>
            </w:r>
            <w:r>
              <w:rPr>
                <w:noProof/>
                <w:webHidden/>
              </w:rPr>
              <w:instrText xml:space="preserve"> PAGEREF _Toc24633035 \h </w:instrText>
            </w:r>
            <w:r>
              <w:rPr>
                <w:noProof/>
                <w:webHidden/>
              </w:rPr>
            </w:r>
            <w:r>
              <w:rPr>
                <w:noProof/>
                <w:webHidden/>
              </w:rPr>
              <w:fldChar w:fldCharType="separate"/>
            </w:r>
            <w:r>
              <w:rPr>
                <w:noProof/>
                <w:webHidden/>
              </w:rPr>
              <w:t>12</w:t>
            </w:r>
            <w:r>
              <w:rPr>
                <w:noProof/>
                <w:webHidden/>
              </w:rPr>
              <w:fldChar w:fldCharType="end"/>
            </w:r>
          </w:hyperlink>
        </w:p>
        <w:p w14:paraId="24B0C403" w14:textId="77777777" w:rsidR="00810645" w:rsidRDefault="00810645">
          <w:pPr>
            <w:pStyle w:val="TDC3"/>
            <w:tabs>
              <w:tab w:val="left" w:pos="1100"/>
              <w:tab w:val="right" w:leader="dot" w:pos="9111"/>
            </w:tabs>
            <w:rPr>
              <w:rFonts w:cstheme="minorBidi"/>
              <w:noProof/>
            </w:rPr>
          </w:pPr>
          <w:hyperlink w:anchor="_Toc24633036" w:history="1">
            <w:r w:rsidRPr="00C57685">
              <w:rPr>
                <w:rStyle w:val="Hipervnculo"/>
                <w:noProof/>
              </w:rPr>
              <w:t>7.6.</w:t>
            </w:r>
            <w:r>
              <w:rPr>
                <w:rFonts w:cstheme="minorBidi"/>
                <w:noProof/>
              </w:rPr>
              <w:tab/>
            </w:r>
            <w:r w:rsidRPr="00C57685">
              <w:rPr>
                <w:rStyle w:val="Hipervnculo"/>
                <w:noProof/>
              </w:rPr>
              <w:t>COMUNICACIÓN</w:t>
            </w:r>
            <w:r>
              <w:rPr>
                <w:noProof/>
                <w:webHidden/>
              </w:rPr>
              <w:tab/>
            </w:r>
            <w:r>
              <w:rPr>
                <w:noProof/>
                <w:webHidden/>
              </w:rPr>
              <w:fldChar w:fldCharType="begin"/>
            </w:r>
            <w:r>
              <w:rPr>
                <w:noProof/>
                <w:webHidden/>
              </w:rPr>
              <w:instrText xml:space="preserve"> PAGEREF _Toc24633036 \h </w:instrText>
            </w:r>
            <w:r>
              <w:rPr>
                <w:noProof/>
                <w:webHidden/>
              </w:rPr>
            </w:r>
            <w:r>
              <w:rPr>
                <w:noProof/>
                <w:webHidden/>
              </w:rPr>
              <w:fldChar w:fldCharType="separate"/>
            </w:r>
            <w:r>
              <w:rPr>
                <w:noProof/>
                <w:webHidden/>
              </w:rPr>
              <w:t>17</w:t>
            </w:r>
            <w:r>
              <w:rPr>
                <w:noProof/>
                <w:webHidden/>
              </w:rPr>
              <w:fldChar w:fldCharType="end"/>
            </w:r>
          </w:hyperlink>
        </w:p>
        <w:p w14:paraId="2C5C7F82" w14:textId="77777777" w:rsidR="00810645" w:rsidRDefault="00810645">
          <w:pPr>
            <w:pStyle w:val="TDC3"/>
            <w:tabs>
              <w:tab w:val="left" w:pos="1100"/>
              <w:tab w:val="right" w:leader="dot" w:pos="9111"/>
            </w:tabs>
            <w:rPr>
              <w:rFonts w:cstheme="minorBidi"/>
              <w:noProof/>
            </w:rPr>
          </w:pPr>
          <w:hyperlink w:anchor="_Toc24633037" w:history="1">
            <w:r w:rsidRPr="00C57685">
              <w:rPr>
                <w:rStyle w:val="Hipervnculo"/>
                <w:noProof/>
              </w:rPr>
              <w:t>7.7.</w:t>
            </w:r>
            <w:r>
              <w:rPr>
                <w:rFonts w:cstheme="minorBidi"/>
                <w:noProof/>
              </w:rPr>
              <w:tab/>
            </w:r>
            <w:r w:rsidRPr="00C57685">
              <w:rPr>
                <w:rStyle w:val="Hipervnculo"/>
                <w:noProof/>
              </w:rPr>
              <w:t>EVALUACION Y SEGUIMIENTO</w:t>
            </w:r>
            <w:r>
              <w:rPr>
                <w:noProof/>
                <w:webHidden/>
              </w:rPr>
              <w:tab/>
            </w:r>
            <w:r>
              <w:rPr>
                <w:noProof/>
                <w:webHidden/>
              </w:rPr>
              <w:fldChar w:fldCharType="begin"/>
            </w:r>
            <w:r>
              <w:rPr>
                <w:noProof/>
                <w:webHidden/>
              </w:rPr>
              <w:instrText xml:space="preserve"> PAGEREF _Toc24633037 \h </w:instrText>
            </w:r>
            <w:r>
              <w:rPr>
                <w:noProof/>
                <w:webHidden/>
              </w:rPr>
            </w:r>
            <w:r>
              <w:rPr>
                <w:noProof/>
                <w:webHidden/>
              </w:rPr>
              <w:fldChar w:fldCharType="separate"/>
            </w:r>
            <w:r>
              <w:rPr>
                <w:noProof/>
                <w:webHidden/>
              </w:rPr>
              <w:t>17</w:t>
            </w:r>
            <w:r>
              <w:rPr>
                <w:noProof/>
                <w:webHidden/>
              </w:rPr>
              <w:fldChar w:fldCharType="end"/>
            </w:r>
          </w:hyperlink>
        </w:p>
        <w:p w14:paraId="73945E96" w14:textId="77777777" w:rsidR="00810645" w:rsidRDefault="00810645">
          <w:pPr>
            <w:pStyle w:val="TDC2"/>
            <w:tabs>
              <w:tab w:val="left" w:pos="660"/>
              <w:tab w:val="right" w:leader="dot" w:pos="9111"/>
            </w:tabs>
            <w:rPr>
              <w:rFonts w:cstheme="minorBidi"/>
              <w:noProof/>
            </w:rPr>
          </w:pPr>
          <w:hyperlink w:anchor="_Toc24633038" w:history="1">
            <w:r w:rsidRPr="00C57685">
              <w:rPr>
                <w:rStyle w:val="Hipervnculo"/>
                <w:noProof/>
              </w:rPr>
              <w:t>8.</w:t>
            </w:r>
            <w:r>
              <w:rPr>
                <w:rFonts w:cstheme="minorBidi"/>
                <w:noProof/>
              </w:rPr>
              <w:tab/>
            </w:r>
            <w:r w:rsidRPr="00C57685">
              <w:rPr>
                <w:rStyle w:val="Hipervnculo"/>
                <w:noProof/>
              </w:rPr>
              <w:t>CONCLUSIONES</w:t>
            </w:r>
            <w:r>
              <w:rPr>
                <w:noProof/>
                <w:webHidden/>
              </w:rPr>
              <w:tab/>
            </w:r>
            <w:r>
              <w:rPr>
                <w:noProof/>
                <w:webHidden/>
              </w:rPr>
              <w:fldChar w:fldCharType="begin"/>
            </w:r>
            <w:r>
              <w:rPr>
                <w:noProof/>
                <w:webHidden/>
              </w:rPr>
              <w:instrText xml:space="preserve"> PAGEREF _Toc24633038 \h </w:instrText>
            </w:r>
            <w:r>
              <w:rPr>
                <w:noProof/>
                <w:webHidden/>
              </w:rPr>
            </w:r>
            <w:r>
              <w:rPr>
                <w:noProof/>
                <w:webHidden/>
              </w:rPr>
              <w:fldChar w:fldCharType="separate"/>
            </w:r>
            <w:r>
              <w:rPr>
                <w:noProof/>
                <w:webHidden/>
              </w:rPr>
              <w:t>18</w:t>
            </w:r>
            <w:r>
              <w:rPr>
                <w:noProof/>
                <w:webHidden/>
              </w:rPr>
              <w:fldChar w:fldCharType="end"/>
            </w:r>
          </w:hyperlink>
        </w:p>
        <w:p w14:paraId="1DFDA1D2" w14:textId="77777777" w:rsidR="00810645" w:rsidRDefault="00810645">
          <w:pPr>
            <w:pStyle w:val="TDC2"/>
            <w:tabs>
              <w:tab w:val="left" w:pos="660"/>
              <w:tab w:val="right" w:leader="dot" w:pos="9111"/>
            </w:tabs>
            <w:rPr>
              <w:rFonts w:cstheme="minorBidi"/>
              <w:noProof/>
            </w:rPr>
          </w:pPr>
          <w:hyperlink w:anchor="_Toc24633039" w:history="1">
            <w:r w:rsidRPr="00C57685">
              <w:rPr>
                <w:rStyle w:val="Hipervnculo"/>
                <w:noProof/>
              </w:rPr>
              <w:t>9.</w:t>
            </w:r>
            <w:r>
              <w:rPr>
                <w:rFonts w:cstheme="minorBidi"/>
                <w:noProof/>
              </w:rPr>
              <w:tab/>
            </w:r>
            <w:r w:rsidRPr="00C57685">
              <w:rPr>
                <w:rStyle w:val="Hipervnculo"/>
                <w:noProof/>
              </w:rPr>
              <w:t>RECOMENDACIONES</w:t>
            </w:r>
            <w:r>
              <w:rPr>
                <w:noProof/>
                <w:webHidden/>
              </w:rPr>
              <w:tab/>
            </w:r>
            <w:r>
              <w:rPr>
                <w:noProof/>
                <w:webHidden/>
              </w:rPr>
              <w:fldChar w:fldCharType="begin"/>
            </w:r>
            <w:r>
              <w:rPr>
                <w:noProof/>
                <w:webHidden/>
              </w:rPr>
              <w:instrText xml:space="preserve"> PAGEREF _Toc24633039 \h </w:instrText>
            </w:r>
            <w:r>
              <w:rPr>
                <w:noProof/>
                <w:webHidden/>
              </w:rPr>
            </w:r>
            <w:r>
              <w:rPr>
                <w:noProof/>
                <w:webHidden/>
              </w:rPr>
              <w:fldChar w:fldCharType="separate"/>
            </w:r>
            <w:r>
              <w:rPr>
                <w:noProof/>
                <w:webHidden/>
              </w:rPr>
              <w:t>18</w:t>
            </w:r>
            <w:r>
              <w:rPr>
                <w:noProof/>
                <w:webHidden/>
              </w:rPr>
              <w:fldChar w:fldCharType="end"/>
            </w:r>
          </w:hyperlink>
        </w:p>
        <w:p w14:paraId="2635BC8C" w14:textId="77777777" w:rsidR="00810645" w:rsidRDefault="00810645">
          <w:pPr>
            <w:pStyle w:val="TDC2"/>
            <w:tabs>
              <w:tab w:val="left" w:pos="880"/>
              <w:tab w:val="right" w:leader="dot" w:pos="9111"/>
            </w:tabs>
            <w:rPr>
              <w:rFonts w:cstheme="minorBidi"/>
              <w:noProof/>
            </w:rPr>
          </w:pPr>
          <w:hyperlink w:anchor="_Toc24633040" w:history="1">
            <w:r w:rsidRPr="00C57685">
              <w:rPr>
                <w:rStyle w:val="Hipervnculo"/>
                <w:rFonts w:eastAsia="Calibri"/>
                <w:noProof/>
              </w:rPr>
              <w:t>10.</w:t>
            </w:r>
            <w:r>
              <w:rPr>
                <w:rFonts w:cstheme="minorBidi"/>
                <w:noProof/>
              </w:rPr>
              <w:tab/>
            </w:r>
            <w:r w:rsidRPr="00C57685">
              <w:rPr>
                <w:rStyle w:val="Hipervnculo"/>
                <w:rFonts w:eastAsia="Calibri"/>
                <w:noProof/>
              </w:rPr>
              <w:t>VIGENCIA Y AVISO POLÍTICA DE SERVICIO AL CIUDADANO</w:t>
            </w:r>
            <w:r>
              <w:rPr>
                <w:noProof/>
                <w:webHidden/>
              </w:rPr>
              <w:tab/>
            </w:r>
            <w:r>
              <w:rPr>
                <w:noProof/>
                <w:webHidden/>
              </w:rPr>
              <w:fldChar w:fldCharType="begin"/>
            </w:r>
            <w:r>
              <w:rPr>
                <w:noProof/>
                <w:webHidden/>
              </w:rPr>
              <w:instrText xml:space="preserve"> PAGEREF _Toc24633040 \h </w:instrText>
            </w:r>
            <w:r>
              <w:rPr>
                <w:noProof/>
                <w:webHidden/>
              </w:rPr>
            </w:r>
            <w:r>
              <w:rPr>
                <w:noProof/>
                <w:webHidden/>
              </w:rPr>
              <w:fldChar w:fldCharType="separate"/>
            </w:r>
            <w:r>
              <w:rPr>
                <w:noProof/>
                <w:webHidden/>
              </w:rPr>
              <w:t>19</w:t>
            </w:r>
            <w:r>
              <w:rPr>
                <w:noProof/>
                <w:webHidden/>
              </w:rPr>
              <w:fldChar w:fldCharType="end"/>
            </w:r>
          </w:hyperlink>
        </w:p>
        <w:p w14:paraId="768F16BB" w14:textId="77777777" w:rsidR="006F1396" w:rsidRDefault="006F1396" w:rsidP="008D4FF3">
          <w:pPr>
            <w:jc w:val="both"/>
          </w:pPr>
          <w:r>
            <w:rPr>
              <w:b/>
              <w:bCs/>
            </w:rPr>
            <w:fldChar w:fldCharType="end"/>
          </w:r>
        </w:p>
      </w:sdtContent>
    </w:sdt>
    <w:p w14:paraId="6A67F5E6" w14:textId="77777777" w:rsidR="006F1396" w:rsidRDefault="006F1396" w:rsidP="008D4FF3">
      <w:pPr>
        <w:jc w:val="both"/>
      </w:pPr>
    </w:p>
    <w:p w14:paraId="31515D09" w14:textId="77777777" w:rsidR="00E6098B" w:rsidRDefault="00E6098B" w:rsidP="008D4FF3">
      <w:pPr>
        <w:jc w:val="both"/>
      </w:pPr>
    </w:p>
    <w:p w14:paraId="196AEC00" w14:textId="77777777" w:rsidR="006F1396" w:rsidRDefault="006F1396" w:rsidP="008D4FF3">
      <w:pPr>
        <w:pStyle w:val="Ttulo1"/>
        <w:jc w:val="both"/>
      </w:pPr>
      <w:bookmarkStart w:id="0" w:name="_Toc24633016"/>
      <w:r w:rsidRPr="00A4367A">
        <w:lastRenderedPageBreak/>
        <w:t>PRESENTACIÓN</w:t>
      </w:r>
      <w:bookmarkEnd w:id="0"/>
    </w:p>
    <w:p w14:paraId="35EC8BA6" w14:textId="77777777" w:rsidR="006F1396" w:rsidRPr="002432C1" w:rsidRDefault="006F1396" w:rsidP="008D4FF3">
      <w:pPr>
        <w:jc w:val="both"/>
      </w:pPr>
    </w:p>
    <w:p w14:paraId="4EB63C5D" w14:textId="77777777" w:rsidR="006F1396" w:rsidRPr="00055E0E" w:rsidRDefault="006F1396" w:rsidP="008D4FF3">
      <w:pPr>
        <w:jc w:val="both"/>
        <w:rPr>
          <w:rFonts w:ascii="Arial" w:hAnsi="Arial" w:cs="Arial"/>
        </w:rPr>
      </w:pPr>
      <w:r w:rsidRPr="00055E0E">
        <w:rPr>
          <w:rFonts w:ascii="Arial" w:hAnsi="Arial" w:cs="Arial"/>
        </w:rPr>
        <w:t>El Modelo Integrado de Planeación y Gestión MIPG es un marco de referencia para dirigir, planear, ejecutar, hacer seguimiento, evaluar y controlar la gestión de las entidades y organismos públicos, con el fin de generar resultados que atiendan los planes de desarrollo y resuelvan las necesidades y problemas de los ciudadanos, con integridad y calidad en el servicio, según dispone el Decreto1499 de 2017.</w:t>
      </w:r>
    </w:p>
    <w:p w14:paraId="4036AC8D" w14:textId="77777777" w:rsidR="006F1396" w:rsidRPr="00055E0E" w:rsidRDefault="006F1396" w:rsidP="008D4FF3">
      <w:pPr>
        <w:jc w:val="both"/>
        <w:rPr>
          <w:rFonts w:ascii="Arial" w:hAnsi="Arial" w:cs="Arial"/>
        </w:rPr>
      </w:pPr>
    </w:p>
    <w:p w14:paraId="0C86853A" w14:textId="77777777" w:rsidR="006F1396" w:rsidRPr="00055E0E" w:rsidRDefault="006F1396" w:rsidP="008D4FF3">
      <w:pPr>
        <w:jc w:val="both"/>
        <w:rPr>
          <w:rFonts w:ascii="Arial" w:hAnsi="Arial" w:cs="Arial"/>
        </w:rPr>
      </w:pPr>
      <w:r w:rsidRPr="00055E0E">
        <w:rPr>
          <w:rFonts w:ascii="Arial" w:hAnsi="Arial" w:cs="Arial"/>
        </w:rPr>
        <w:t>Mejorar la capacidad del Estado para cumplirle a la ciudadanía, incrementando la confianza de la ciudadanía en sus entidades y en los servidores públicos, logrando mejores niveles de gobernabilidad y legitimidad del aparato público y generando resultados con valores a partir de una mejor coordinación interinstitucional, compromiso del servidor público, mayor presencia en el territorio y mejor aprovechamiento y difusión de información confiable y oportuna es una de los objetivos de la puesta en marcha del Modelo Integrado de Planeación y Gestión MIPG.</w:t>
      </w:r>
    </w:p>
    <w:p w14:paraId="1FB1BA0B" w14:textId="77777777" w:rsidR="006F1396" w:rsidRPr="00055E0E" w:rsidRDefault="006F1396" w:rsidP="008D4FF3">
      <w:pPr>
        <w:jc w:val="both"/>
        <w:rPr>
          <w:rFonts w:ascii="Arial" w:hAnsi="Arial" w:cs="Arial"/>
        </w:rPr>
      </w:pPr>
    </w:p>
    <w:p w14:paraId="003B05C7" w14:textId="77777777" w:rsidR="006F1396" w:rsidRPr="00055E0E" w:rsidRDefault="006F1396" w:rsidP="008D4FF3">
      <w:pPr>
        <w:jc w:val="both"/>
        <w:rPr>
          <w:rFonts w:ascii="Arial" w:hAnsi="Arial" w:cs="Arial"/>
        </w:rPr>
      </w:pPr>
      <w:r w:rsidRPr="00055E0E">
        <w:rPr>
          <w:rFonts w:ascii="Arial" w:hAnsi="Arial" w:cs="Arial"/>
        </w:rPr>
        <w:t>Con el propósito de fortalecer el trabajo institucional en pro de la ciudadanía se formula esta la Política de Servicio al Ciudadano enmarcada en el Modelo Integrado de Planeación y Gestión con el fin de emprender acciones dirigidas a incrementar la confianza de los ciudadanos por la entidad y los servidores públicos para generar valor a lo público.</w:t>
      </w:r>
    </w:p>
    <w:p w14:paraId="7359453C" w14:textId="77777777" w:rsidR="006F1396" w:rsidRPr="00055E0E" w:rsidRDefault="006F1396" w:rsidP="008D4FF3">
      <w:pPr>
        <w:jc w:val="both"/>
        <w:rPr>
          <w:rFonts w:ascii="Arial" w:hAnsi="Arial" w:cs="Arial"/>
        </w:rPr>
      </w:pPr>
    </w:p>
    <w:p w14:paraId="42C1F381" w14:textId="77777777" w:rsidR="006F1396" w:rsidRDefault="006F1396" w:rsidP="008D4FF3">
      <w:pPr>
        <w:jc w:val="both"/>
      </w:pPr>
    </w:p>
    <w:p w14:paraId="25A76286" w14:textId="77777777" w:rsidR="008D4FF3" w:rsidRDefault="008D4FF3" w:rsidP="008D4FF3">
      <w:pPr>
        <w:jc w:val="both"/>
      </w:pPr>
    </w:p>
    <w:p w14:paraId="217B6D2C" w14:textId="77777777" w:rsidR="008D4FF3" w:rsidRDefault="008D4FF3" w:rsidP="008D4FF3">
      <w:pPr>
        <w:jc w:val="both"/>
      </w:pPr>
    </w:p>
    <w:p w14:paraId="1717F732" w14:textId="77777777" w:rsidR="008D4FF3" w:rsidRDefault="008D4FF3" w:rsidP="008D4FF3">
      <w:pPr>
        <w:jc w:val="both"/>
      </w:pPr>
    </w:p>
    <w:p w14:paraId="0D72F436" w14:textId="77777777" w:rsidR="008D4FF3" w:rsidRDefault="008D4FF3" w:rsidP="008D4FF3">
      <w:pPr>
        <w:jc w:val="both"/>
      </w:pPr>
    </w:p>
    <w:p w14:paraId="0E0F7431" w14:textId="77777777" w:rsidR="008D4FF3" w:rsidRDefault="008D4FF3" w:rsidP="008D4FF3">
      <w:pPr>
        <w:jc w:val="both"/>
      </w:pPr>
    </w:p>
    <w:p w14:paraId="01E9349A" w14:textId="77777777" w:rsidR="008D4FF3" w:rsidRDefault="008D4FF3" w:rsidP="008D4FF3">
      <w:pPr>
        <w:jc w:val="both"/>
      </w:pPr>
    </w:p>
    <w:p w14:paraId="6A939F48" w14:textId="77777777" w:rsidR="007E208A" w:rsidRDefault="007E208A" w:rsidP="008D4FF3">
      <w:pPr>
        <w:jc w:val="both"/>
      </w:pPr>
    </w:p>
    <w:p w14:paraId="3C5274DC" w14:textId="77777777" w:rsidR="008D4FF3" w:rsidRDefault="008D4FF3" w:rsidP="008D4FF3">
      <w:pPr>
        <w:jc w:val="both"/>
      </w:pPr>
    </w:p>
    <w:p w14:paraId="4259F563" w14:textId="77777777" w:rsidR="006F1396" w:rsidRPr="004E5B01" w:rsidRDefault="006F1396" w:rsidP="008D4FF3">
      <w:pPr>
        <w:pStyle w:val="Ttulo2"/>
        <w:jc w:val="both"/>
      </w:pPr>
      <w:bookmarkStart w:id="1" w:name="_Toc24633017"/>
      <w:r w:rsidRPr="00055E0E">
        <w:lastRenderedPageBreak/>
        <w:t>INTRODUCCIÓN</w:t>
      </w:r>
      <w:bookmarkEnd w:id="1"/>
    </w:p>
    <w:p w14:paraId="1027AC29" w14:textId="77777777" w:rsidR="006F1396" w:rsidRDefault="006F1396" w:rsidP="008D4FF3">
      <w:pPr>
        <w:jc w:val="both"/>
      </w:pPr>
    </w:p>
    <w:p w14:paraId="5D046886" w14:textId="77777777" w:rsidR="006F1396" w:rsidRPr="00055E0E" w:rsidRDefault="006F1396" w:rsidP="008D4FF3">
      <w:pPr>
        <w:jc w:val="both"/>
        <w:rPr>
          <w:rFonts w:ascii="Arial" w:hAnsi="Arial" w:cs="Arial"/>
        </w:rPr>
      </w:pPr>
      <w:r w:rsidRPr="00055E0E">
        <w:rPr>
          <w:rFonts w:ascii="Arial" w:hAnsi="Arial" w:cs="Arial"/>
        </w:rPr>
        <w:t>El Gobierno de Colombia ha logrado sustantivos avances en la modernización de la Empresa Pública; sin embargo, esta reforma necesita un impulso decidido en cuanto a los servicios y a la atención que se prestan a la ciudadanía. Por ello, el Gobierno de Nacional está llevando a cabo un proceso de fortalecimiento del Estado dirigido a elevar su eficiencia y transparencia, orientando sus acciones al destinatario principal de sus bienes y servicios: el Ciudadano</w:t>
      </w:r>
      <w:r w:rsidRPr="00055E0E">
        <w:rPr>
          <w:rStyle w:val="Refdenotaalpie"/>
          <w:rFonts w:eastAsiaTheme="majorEastAsia" w:cs="Arial"/>
        </w:rPr>
        <w:footnoteReference w:id="1"/>
      </w:r>
      <w:r w:rsidRPr="00055E0E">
        <w:rPr>
          <w:rFonts w:ascii="Arial" w:hAnsi="Arial" w:cs="Arial"/>
        </w:rPr>
        <w:t>.</w:t>
      </w:r>
    </w:p>
    <w:p w14:paraId="0D2ACF66" w14:textId="77777777" w:rsidR="006F1396" w:rsidRPr="00055E0E" w:rsidRDefault="006F1396" w:rsidP="008D4FF3">
      <w:pPr>
        <w:jc w:val="both"/>
        <w:rPr>
          <w:rFonts w:ascii="Arial" w:hAnsi="Arial" w:cs="Arial"/>
        </w:rPr>
      </w:pPr>
      <w:r w:rsidRPr="00055E0E">
        <w:rPr>
          <w:rFonts w:ascii="Arial" w:hAnsi="Arial" w:cs="Arial"/>
        </w:rPr>
        <w:t>El gobierno Nacional, ha buscado a través de la formulación de políticas en todos los frentes de la Empresa pública, generar una cultura de servicio al ciudadano que opere bajo parámetros de transparencia, eficacia e integridad en los servidores públicos.</w:t>
      </w:r>
    </w:p>
    <w:p w14:paraId="3E63330D" w14:textId="77777777" w:rsidR="006F1396" w:rsidRPr="00055E0E" w:rsidRDefault="006F1396" w:rsidP="008D4FF3">
      <w:pPr>
        <w:jc w:val="both"/>
        <w:rPr>
          <w:rFonts w:ascii="Arial" w:hAnsi="Arial" w:cs="Arial"/>
        </w:rPr>
      </w:pPr>
      <w:r w:rsidRPr="00055E0E">
        <w:rPr>
          <w:rFonts w:ascii="Arial" w:hAnsi="Arial" w:cs="Arial"/>
        </w:rPr>
        <w:t>El presente documento, establece la metodología o estructura que tendrá la política de Servicio al Ciudadano, para lo cual, se tuvieron en cuenta los siguientes criterios: marco legal; seguidamente se presentan el objetivo general y los objetivos específicos; posteriormente se realiza el desarrollo de la política, la cual está conformada por alcance, aplicabilidad, nivel de cumplimiento, estrategias a implementar, comunicación y evaluación y seguimiento; finalmente se presentaran conclusiones y recomendaciones.</w:t>
      </w:r>
    </w:p>
    <w:p w14:paraId="7EAA5FFF" w14:textId="77777777" w:rsidR="006F1396" w:rsidRDefault="006F1396" w:rsidP="008D4FF3">
      <w:pPr>
        <w:jc w:val="both"/>
      </w:pPr>
    </w:p>
    <w:p w14:paraId="6931B784" w14:textId="77777777" w:rsidR="006F1396" w:rsidRPr="008D4FF3" w:rsidRDefault="006F1396" w:rsidP="00D235EE">
      <w:pPr>
        <w:pStyle w:val="Ttulo2"/>
        <w:numPr>
          <w:ilvl w:val="0"/>
          <w:numId w:val="1"/>
        </w:numPr>
        <w:spacing w:line="240" w:lineRule="auto"/>
        <w:jc w:val="both"/>
      </w:pPr>
      <w:bookmarkStart w:id="2" w:name="_Toc24633018"/>
      <w:r w:rsidRPr="008D4FF3">
        <w:t>JUSTIFICACIÓN</w:t>
      </w:r>
      <w:bookmarkEnd w:id="2"/>
    </w:p>
    <w:p w14:paraId="335A22CA" w14:textId="77777777" w:rsidR="006F1396" w:rsidRDefault="006F1396" w:rsidP="008D4FF3">
      <w:pPr>
        <w:jc w:val="both"/>
      </w:pPr>
    </w:p>
    <w:p w14:paraId="23F55F13" w14:textId="77777777" w:rsidR="006F1396" w:rsidRPr="00055E0E" w:rsidRDefault="006F1396" w:rsidP="008D4FF3">
      <w:pPr>
        <w:jc w:val="both"/>
        <w:rPr>
          <w:rFonts w:ascii="Arial" w:hAnsi="Arial" w:cs="Arial"/>
        </w:rPr>
      </w:pPr>
      <w:r w:rsidRPr="00055E0E">
        <w:rPr>
          <w:rFonts w:ascii="Arial" w:hAnsi="Arial" w:cs="Arial"/>
        </w:rPr>
        <w:t>El propósito que tiene Aguas del Huila S.A. E.S.P. en la implementación de la Política de Servicio al Ciudadano, es emprender acciones dirigidas a incrementar la confianza de los ciudadanos por la entidad y los servidores públicos para generar valor en lo público; es importante recordar que el ciudadano es el eje fundamental de Aguas del Huila S.A. E.S.P. y debe ser esta quien esté al servicio de sus necesidades y requerimientos.</w:t>
      </w:r>
    </w:p>
    <w:p w14:paraId="174D1E84" w14:textId="77777777" w:rsidR="00891BD7" w:rsidRDefault="006F1396" w:rsidP="008D4FF3">
      <w:pPr>
        <w:jc w:val="both"/>
        <w:rPr>
          <w:rFonts w:ascii="Arial" w:hAnsi="Arial" w:cs="Arial"/>
        </w:rPr>
      </w:pPr>
      <w:r w:rsidRPr="00055E0E">
        <w:rPr>
          <w:rFonts w:ascii="Arial" w:hAnsi="Arial" w:cs="Arial"/>
        </w:rPr>
        <w:t>Por lo anterior, es necesario orientar las acciones hacia la mejora continua de sus procesos internos, la entrega de productos y servicios que cumplan con los requisitos y expectativas de los ciudadanos, la calidez, conocimiento y orientación de los servidores públicos y la optimización de los recursos, con el fin garantizar la excelencia en el servicio al ciudadano.</w:t>
      </w:r>
    </w:p>
    <w:p w14:paraId="049873CA" w14:textId="77777777" w:rsidR="006F1396" w:rsidRPr="00055E0E" w:rsidRDefault="006F1396" w:rsidP="008D4FF3">
      <w:pPr>
        <w:jc w:val="both"/>
        <w:rPr>
          <w:rFonts w:ascii="Arial" w:hAnsi="Arial" w:cs="Arial"/>
        </w:rPr>
      </w:pPr>
      <w:r w:rsidRPr="00055E0E">
        <w:rPr>
          <w:rFonts w:ascii="Arial" w:hAnsi="Arial" w:cs="Arial"/>
        </w:rPr>
        <w:t>Se debe tener en cuenta que la mayor fortaleza de los municipios son los ciudadanos, por lo cuales se debe construir mayores niveles de equidad, respetando sus derechos, satisfacer sus necesidades y atender sus trámites y servicios que demande. Es fundamental que todos los servidores públicos entiendan que el ciudadano es el pilar y centro de la gestión.</w:t>
      </w:r>
    </w:p>
    <w:p w14:paraId="679ECAF2" w14:textId="77777777" w:rsidR="006F1396" w:rsidRDefault="006F1396" w:rsidP="00D235EE">
      <w:pPr>
        <w:pStyle w:val="Ttulo2"/>
        <w:numPr>
          <w:ilvl w:val="0"/>
          <w:numId w:val="1"/>
        </w:numPr>
        <w:spacing w:line="240" w:lineRule="auto"/>
        <w:jc w:val="both"/>
      </w:pPr>
      <w:bookmarkStart w:id="3" w:name="_Toc24633019"/>
      <w:r w:rsidRPr="004E5B01">
        <w:lastRenderedPageBreak/>
        <w:t>GENERALIDADES</w:t>
      </w:r>
      <w:bookmarkEnd w:id="3"/>
    </w:p>
    <w:p w14:paraId="51DC9974" w14:textId="77777777" w:rsidR="007527C6" w:rsidRPr="007527C6" w:rsidRDefault="007527C6" w:rsidP="007527C6"/>
    <w:p w14:paraId="16F7D46E" w14:textId="77777777" w:rsidR="006F1396" w:rsidRPr="00E627C0" w:rsidRDefault="006F1396" w:rsidP="00D235EE">
      <w:pPr>
        <w:pStyle w:val="Ttulo3"/>
        <w:keepNext w:val="0"/>
        <w:keepLines w:val="0"/>
        <w:numPr>
          <w:ilvl w:val="1"/>
          <w:numId w:val="1"/>
        </w:numPr>
        <w:autoSpaceDE w:val="0"/>
        <w:autoSpaceDN w:val="0"/>
        <w:adjustRightInd w:val="0"/>
        <w:spacing w:before="0" w:line="240" w:lineRule="auto"/>
        <w:jc w:val="both"/>
      </w:pPr>
      <w:bookmarkStart w:id="4" w:name="_Toc24633020"/>
      <w:r w:rsidRPr="00E627C0">
        <w:t>RESEÑA HISTORICA</w:t>
      </w:r>
      <w:bookmarkEnd w:id="4"/>
    </w:p>
    <w:p w14:paraId="3C9D38E8" w14:textId="77777777" w:rsidR="007527C6" w:rsidRDefault="007527C6" w:rsidP="008D4FF3">
      <w:pPr>
        <w:shd w:val="clear" w:color="auto" w:fill="FFFFFF"/>
        <w:spacing w:after="195"/>
        <w:jc w:val="both"/>
        <w:rPr>
          <w:rFonts w:ascii="Arial" w:hAnsi="Arial" w:cs="Arial"/>
        </w:rPr>
      </w:pPr>
    </w:p>
    <w:p w14:paraId="769CF7EA" w14:textId="77777777" w:rsidR="006F1396" w:rsidRPr="00055E0E" w:rsidRDefault="006F1396" w:rsidP="008D4FF3">
      <w:pPr>
        <w:shd w:val="clear" w:color="auto" w:fill="FFFFFF"/>
        <w:spacing w:after="195"/>
        <w:jc w:val="both"/>
        <w:rPr>
          <w:rFonts w:ascii="Arial" w:hAnsi="Arial" w:cs="Arial"/>
        </w:rPr>
      </w:pPr>
      <w:r w:rsidRPr="00055E0E">
        <w:rPr>
          <w:rFonts w:ascii="Arial" w:hAnsi="Arial" w:cs="Arial"/>
        </w:rPr>
        <w:t>La creación de la empresa AGUAS DEL HUILA se ubica dentro del proceso descentralizador iniciado al final de la década de los ochenta por el Estado Colombiano, mediante el cual se trasladó de la Nación numerosas competencias y funciones administrativas a los Municipios y a los Departamentos como entidades territoriales. Lo anterior condujo a la liquidación y fusión de diversas entidades del orden nacional y a la creación de otras del nivel regional, como los EMPOS, o Empresa de Obras Sanitarias. En el Huila se creó EMPOHUILA, quien administró los servicios de acueducto y alcantarillado en varios municipios del Departamento.</w:t>
      </w:r>
    </w:p>
    <w:p w14:paraId="7EDFD1D4" w14:textId="77777777" w:rsidR="006F1396" w:rsidRPr="00055E0E" w:rsidRDefault="006F1396" w:rsidP="008D4FF3">
      <w:pPr>
        <w:shd w:val="clear" w:color="auto" w:fill="FFFFFF"/>
        <w:spacing w:after="195"/>
        <w:jc w:val="both"/>
        <w:rPr>
          <w:rFonts w:ascii="Arial" w:hAnsi="Arial" w:cs="Arial"/>
        </w:rPr>
      </w:pPr>
      <w:r w:rsidRPr="00055E0E">
        <w:rPr>
          <w:rFonts w:ascii="Arial" w:hAnsi="Arial" w:cs="Arial"/>
        </w:rPr>
        <w:t>En el contexto antes mencionado, al finalizar la década de los ochenta, el Instituto Nacional de Salud sufrió una serie de reformas, una de ellas consistió en la supresión de las Seccionales de la División de Saneamiento Básico Rural. En el caso del Departamento del Huila ello ocurrió en el año de 1989, y a partir de esa fecha las funciones desarrolladas por esos organismos en virtud de la desconcentración administrativa, fueron trasladadas al Instituto de Desarrollo Municipal del Huila, IDEHUILA, establecimiento público del orden departamental.</w:t>
      </w:r>
    </w:p>
    <w:p w14:paraId="6B819BBD" w14:textId="77777777" w:rsidR="006F1396" w:rsidRPr="00055E0E" w:rsidRDefault="006F1396" w:rsidP="008D4FF3">
      <w:pPr>
        <w:shd w:val="clear" w:color="auto" w:fill="FFFFFF"/>
        <w:spacing w:after="195"/>
        <w:jc w:val="both"/>
        <w:rPr>
          <w:rFonts w:ascii="Arial" w:hAnsi="Arial" w:cs="Arial"/>
        </w:rPr>
      </w:pPr>
      <w:r w:rsidRPr="00055E0E">
        <w:rPr>
          <w:rFonts w:ascii="Arial" w:hAnsi="Arial" w:cs="Arial"/>
        </w:rPr>
        <w:t>Así las cosas, mediante la Escritura Pública No. 568 del 28 de febrero de 1990, protocolizada en la Notaría Primera del Círculo de Neiva, en desarrollo de la autorización contenida en la Ordenanza No. 038 surgió la Empresa, AGUAS DEL HUILA S.A. creada como una entidad descentralizada indirecta del orden departamental, sometida a las normas propias de las Empresas Industriales y Comerciales del Estado, Adoptando la forma de una Sociedad por Acciones.</w:t>
      </w:r>
    </w:p>
    <w:p w14:paraId="664086E3" w14:textId="77777777" w:rsidR="006F1396" w:rsidRPr="00055E0E" w:rsidRDefault="006F1396" w:rsidP="008D4FF3">
      <w:pPr>
        <w:shd w:val="clear" w:color="auto" w:fill="FFFFFF"/>
        <w:spacing w:after="195"/>
        <w:jc w:val="both"/>
        <w:rPr>
          <w:rFonts w:ascii="Arial" w:hAnsi="Arial" w:cs="Arial"/>
        </w:rPr>
      </w:pPr>
      <w:r w:rsidRPr="00055E0E">
        <w:rPr>
          <w:rFonts w:ascii="Arial" w:hAnsi="Arial" w:cs="Arial"/>
        </w:rPr>
        <w:t>La empresa se crea en concurrencia armónica del Departamento y sus municipios integrando la sociedad como una entidad especializada dentro del sector de agua y saneamiento, siendo gobernador el Dr. Félix Trujillo, quien actúa en nombre y representación del departamento como socio mayoritario con 42.900 acciones.</w:t>
      </w:r>
    </w:p>
    <w:p w14:paraId="54839B97" w14:textId="77777777" w:rsidR="006F1396" w:rsidRPr="00055E0E" w:rsidRDefault="006F1396" w:rsidP="008D4FF3">
      <w:pPr>
        <w:shd w:val="clear" w:color="auto" w:fill="FFFFFF"/>
        <w:spacing w:after="195"/>
        <w:jc w:val="both"/>
        <w:rPr>
          <w:rFonts w:ascii="Arial" w:hAnsi="Arial" w:cs="Arial"/>
        </w:rPr>
      </w:pPr>
      <w:r w:rsidRPr="00055E0E">
        <w:rPr>
          <w:rFonts w:ascii="Arial" w:hAnsi="Arial" w:cs="Arial"/>
        </w:rPr>
        <w:t xml:space="preserve">En su inicio, la sociedad quedo integrada por todos los funcionarios que hacían parte de la Seccional del Instituto Nacional de Salud, siendo su primer gerente, el ingeniero auxiliar de este organismo adscrito, Henry Castro </w:t>
      </w:r>
      <w:proofErr w:type="spellStart"/>
      <w:r w:rsidRPr="00055E0E">
        <w:rPr>
          <w:rFonts w:ascii="Arial" w:hAnsi="Arial" w:cs="Arial"/>
        </w:rPr>
        <w:t>Gerardino</w:t>
      </w:r>
      <w:proofErr w:type="spellEnd"/>
      <w:r w:rsidRPr="00055E0E">
        <w:rPr>
          <w:rFonts w:ascii="Arial" w:hAnsi="Arial" w:cs="Arial"/>
        </w:rPr>
        <w:t>, durante los cuatro primeros años, contó para su funcionamiento con recursos de la Nación, como estaba contemplado en la ley, disminuyendo estos recursos gradualmente hasta su independencia total.</w:t>
      </w:r>
    </w:p>
    <w:p w14:paraId="57F4C3A0" w14:textId="77777777" w:rsidR="006F1396" w:rsidRPr="00055E0E" w:rsidRDefault="006F1396" w:rsidP="008D4FF3">
      <w:pPr>
        <w:shd w:val="clear" w:color="auto" w:fill="FFFFFF"/>
        <w:spacing w:after="195"/>
        <w:jc w:val="both"/>
        <w:rPr>
          <w:rFonts w:ascii="Arial" w:hAnsi="Arial" w:cs="Arial"/>
        </w:rPr>
      </w:pPr>
      <w:r w:rsidRPr="00055E0E">
        <w:rPr>
          <w:rFonts w:ascii="Arial" w:hAnsi="Arial" w:cs="Arial"/>
        </w:rPr>
        <w:t xml:space="preserve">En Noviembre de 2005 la Sociedad se Transforma en una Empresa administradora y operadora de Servicios Públicos Domiciliarios de Acueducto, Alcantarillado y Aseo, sometida al Régimen de los Servicios Públicos Domiciliarios de nuestro País – Ley 142 de 1994. En la </w:t>
      </w:r>
      <w:r w:rsidRPr="00055E0E">
        <w:rPr>
          <w:rFonts w:ascii="Arial" w:hAnsi="Arial" w:cs="Arial"/>
        </w:rPr>
        <w:lastRenderedPageBreak/>
        <w:t>actualidad se presta servicios públicos en 05 Municipios del Huila a través de Convenios Interadministrativos.</w:t>
      </w:r>
    </w:p>
    <w:p w14:paraId="6401ADCF" w14:textId="77777777" w:rsidR="006F1396" w:rsidRPr="00055E0E" w:rsidRDefault="006F1396" w:rsidP="008D4FF3">
      <w:pPr>
        <w:shd w:val="clear" w:color="auto" w:fill="FFFFFF"/>
        <w:spacing w:after="195"/>
        <w:jc w:val="both"/>
        <w:rPr>
          <w:rFonts w:ascii="Arial" w:hAnsi="Arial" w:cs="Arial"/>
        </w:rPr>
      </w:pPr>
      <w:r w:rsidRPr="00055E0E">
        <w:rPr>
          <w:rFonts w:ascii="Arial" w:hAnsi="Arial" w:cs="Arial"/>
        </w:rPr>
        <w:t>Su mercado objetivo está constituido prioritariamente por los municipios del Departamento del Huila, pero su proyección es de carácter Nacional, como lo evidencia su presencia en el Departamento del Tolima y en San Andrés y Providencia.</w:t>
      </w:r>
    </w:p>
    <w:p w14:paraId="2F75D27D" w14:textId="77777777" w:rsidR="006F1396" w:rsidRDefault="006F1396" w:rsidP="008D4FF3">
      <w:pPr>
        <w:shd w:val="clear" w:color="auto" w:fill="FFFFFF"/>
        <w:spacing w:after="195"/>
        <w:jc w:val="both"/>
        <w:rPr>
          <w:rFonts w:ascii="Arial" w:hAnsi="Arial" w:cs="Arial"/>
        </w:rPr>
      </w:pPr>
      <w:r w:rsidRPr="00055E0E">
        <w:rPr>
          <w:rFonts w:ascii="Arial" w:hAnsi="Arial" w:cs="Arial"/>
        </w:rPr>
        <w:t>El objeto social de la entidad en la actualidad, es la explotación y prestación de servicios públicos de acueducto, Alcantarillado y Aseo y en desarrollo del mismo, diseñar, construir, administrar, operar, mantener, sistemas de acueducto, alcantarillado y aseo, comercializar bienes, servicios y prestar asesoría en las actividades relacionadas con su objeto.</w:t>
      </w:r>
    </w:p>
    <w:p w14:paraId="5618DBA7" w14:textId="77777777" w:rsidR="006F1396" w:rsidRDefault="006F1396" w:rsidP="00D235EE">
      <w:pPr>
        <w:pStyle w:val="Ttulo3"/>
        <w:keepNext w:val="0"/>
        <w:keepLines w:val="0"/>
        <w:numPr>
          <w:ilvl w:val="1"/>
          <w:numId w:val="1"/>
        </w:numPr>
        <w:autoSpaceDE w:val="0"/>
        <w:autoSpaceDN w:val="0"/>
        <w:adjustRightInd w:val="0"/>
        <w:spacing w:before="0" w:line="240" w:lineRule="auto"/>
        <w:jc w:val="both"/>
      </w:pPr>
      <w:bookmarkStart w:id="5" w:name="_Toc24633021"/>
      <w:r w:rsidRPr="00A725F9">
        <w:t>UBICACIÓN</w:t>
      </w:r>
      <w:bookmarkEnd w:id="5"/>
    </w:p>
    <w:p w14:paraId="12AF7222" w14:textId="77777777" w:rsidR="007527C6" w:rsidRDefault="007527C6" w:rsidP="008D4FF3">
      <w:pPr>
        <w:jc w:val="both"/>
        <w:rPr>
          <w:rFonts w:ascii="Arial" w:hAnsi="Arial" w:cs="Arial"/>
        </w:rPr>
      </w:pPr>
    </w:p>
    <w:p w14:paraId="6FBA3B5F" w14:textId="77777777" w:rsidR="008D4FF3" w:rsidRDefault="006F1396" w:rsidP="008D4FF3">
      <w:pPr>
        <w:jc w:val="both"/>
        <w:rPr>
          <w:rFonts w:ascii="Arial" w:hAnsi="Arial" w:cs="Arial"/>
          <w:color w:val="222222"/>
          <w:shd w:val="clear" w:color="auto" w:fill="FFFFFF"/>
        </w:rPr>
      </w:pPr>
      <w:r w:rsidRPr="00106E47">
        <w:rPr>
          <w:rFonts w:ascii="Arial" w:hAnsi="Arial" w:cs="Arial"/>
        </w:rPr>
        <w:t xml:space="preserve">Su  Oficina principal se encuentra ubicada  en el departamento del Huila, municipio de Neiva, sobre la avenida Tenerife en la Calle 21 N° 1c -17, </w:t>
      </w:r>
      <w:r w:rsidR="008D4FF3" w:rsidRPr="00106E47">
        <w:rPr>
          <w:rFonts w:ascii="Arial" w:hAnsi="Arial" w:cs="Arial"/>
        </w:rPr>
        <w:t>A 2°56’00’’de latitud Norte y 75°17'56" de longitud al Oeste del meridiano de Greenwich, con altitud de 442 msnm y Temperatura media de 30</w:t>
      </w:r>
      <w:r w:rsidR="008D4FF3">
        <w:rPr>
          <w:rFonts w:ascii="Arial" w:hAnsi="Arial" w:cs="Arial"/>
        </w:rPr>
        <w:t xml:space="preserve"> °C, </w:t>
      </w:r>
      <w:r w:rsidR="008D4FF3" w:rsidRPr="00106E47">
        <w:rPr>
          <w:rFonts w:ascii="Arial" w:hAnsi="Arial" w:cs="Arial"/>
        </w:rPr>
        <w:t>Limita al norte, con los municipios de Aipe y Tello; al sur, con los de Rivera, Palermo y Santa María; al este, con el departamento del Meta; y, al oeste, con el Tolima.</w:t>
      </w:r>
    </w:p>
    <w:p w14:paraId="56848E1E" w14:textId="77777777" w:rsidR="006F1396" w:rsidRDefault="004E51B6" w:rsidP="004E51B6">
      <w:pPr>
        <w:jc w:val="center"/>
      </w:pPr>
      <w:r>
        <w:rPr>
          <w:noProof/>
        </w:rPr>
        <w:drawing>
          <wp:inline distT="0" distB="0" distL="0" distR="0" wp14:anchorId="0D9EB71D" wp14:editId="1CE3904E">
            <wp:extent cx="2979045" cy="215582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13286" cy="2180604"/>
                    </a:xfrm>
                    <a:prstGeom prst="rect">
                      <a:avLst/>
                    </a:prstGeom>
                  </pic:spPr>
                </pic:pic>
              </a:graphicData>
            </a:graphic>
          </wp:inline>
        </w:drawing>
      </w:r>
    </w:p>
    <w:p w14:paraId="364CF03D" w14:textId="77777777" w:rsidR="006F1396" w:rsidRDefault="006F1396" w:rsidP="008D4FF3">
      <w:pPr>
        <w:jc w:val="both"/>
        <w:rPr>
          <w:rFonts w:ascii="Arial" w:hAnsi="Arial" w:cs="Arial"/>
          <w:color w:val="222222"/>
          <w:shd w:val="clear" w:color="auto" w:fill="FFFFFF"/>
        </w:rPr>
      </w:pPr>
      <w:r>
        <w:rPr>
          <w:rFonts w:ascii="Arial" w:hAnsi="Arial" w:cs="Arial"/>
          <w:color w:val="222222"/>
          <w:shd w:val="clear" w:color="auto" w:fill="FFFFFF"/>
        </w:rPr>
        <w:t>Con  Sucursal en los siguientes municipios:</w:t>
      </w:r>
    </w:p>
    <w:tbl>
      <w:tblPr>
        <w:tblStyle w:val="Tablaconcuadrcula"/>
        <w:tblW w:w="4111" w:type="dxa"/>
        <w:jc w:val="center"/>
        <w:tblLook w:val="04A0" w:firstRow="1" w:lastRow="0" w:firstColumn="1" w:lastColumn="0" w:noHBand="0" w:noVBand="1"/>
      </w:tblPr>
      <w:tblGrid>
        <w:gridCol w:w="1842"/>
        <w:gridCol w:w="2269"/>
      </w:tblGrid>
      <w:tr w:rsidR="004E51B6" w:rsidRPr="004E51B6" w14:paraId="63EED158" w14:textId="77777777" w:rsidTr="004E51B6">
        <w:trPr>
          <w:trHeight w:val="275"/>
          <w:jc w:val="center"/>
        </w:trPr>
        <w:tc>
          <w:tcPr>
            <w:tcW w:w="1842" w:type="dxa"/>
          </w:tcPr>
          <w:p w14:paraId="40A917BF" w14:textId="77777777" w:rsidR="004E51B6" w:rsidRPr="004E51B6" w:rsidRDefault="004E51B6" w:rsidP="004E51B6">
            <w:pPr>
              <w:spacing w:after="0" w:line="240" w:lineRule="auto"/>
              <w:contextualSpacing/>
              <w:jc w:val="both"/>
              <w:rPr>
                <w:rFonts w:ascii="Arial" w:eastAsiaTheme="minorHAnsi" w:hAnsi="Arial" w:cs="Arial"/>
                <w:b/>
                <w:color w:val="0070C0"/>
                <w:sz w:val="24"/>
                <w:szCs w:val="24"/>
                <w:lang w:eastAsia="en-US"/>
              </w:rPr>
            </w:pPr>
            <w:r w:rsidRPr="004E51B6">
              <w:rPr>
                <w:rFonts w:ascii="Arial" w:eastAsiaTheme="minorHAnsi" w:hAnsi="Arial" w:cs="Arial"/>
                <w:b/>
                <w:color w:val="0070C0"/>
                <w:sz w:val="24"/>
                <w:szCs w:val="24"/>
                <w:lang w:eastAsia="en-US"/>
              </w:rPr>
              <w:t>MUNICIPIO</w:t>
            </w:r>
          </w:p>
        </w:tc>
        <w:tc>
          <w:tcPr>
            <w:tcW w:w="2269" w:type="dxa"/>
          </w:tcPr>
          <w:p w14:paraId="3200CE15" w14:textId="77777777" w:rsidR="004E51B6" w:rsidRPr="004E51B6" w:rsidRDefault="004E51B6" w:rsidP="004E51B6">
            <w:pPr>
              <w:spacing w:after="0" w:line="240" w:lineRule="auto"/>
              <w:contextualSpacing/>
              <w:jc w:val="both"/>
              <w:rPr>
                <w:rFonts w:ascii="Arial" w:eastAsiaTheme="minorHAnsi" w:hAnsi="Arial" w:cs="Arial"/>
                <w:b/>
                <w:color w:val="0070C0"/>
                <w:sz w:val="24"/>
                <w:szCs w:val="24"/>
                <w:lang w:eastAsia="en-US"/>
              </w:rPr>
            </w:pPr>
            <w:r w:rsidRPr="004E51B6">
              <w:rPr>
                <w:rFonts w:ascii="Arial" w:eastAsiaTheme="minorHAnsi" w:hAnsi="Arial" w:cs="Arial"/>
                <w:b/>
                <w:color w:val="0070C0"/>
                <w:sz w:val="24"/>
                <w:szCs w:val="24"/>
                <w:lang w:eastAsia="en-US"/>
              </w:rPr>
              <w:t>UBICACION</w:t>
            </w:r>
          </w:p>
        </w:tc>
      </w:tr>
      <w:tr w:rsidR="004E51B6" w:rsidRPr="004E51B6" w14:paraId="0CA59860" w14:textId="77777777" w:rsidTr="004E51B6">
        <w:trPr>
          <w:trHeight w:val="551"/>
          <w:jc w:val="center"/>
        </w:trPr>
        <w:tc>
          <w:tcPr>
            <w:tcW w:w="1842" w:type="dxa"/>
            <w:vAlign w:val="center"/>
          </w:tcPr>
          <w:p w14:paraId="5BE21561" w14:textId="77777777" w:rsidR="004E51B6" w:rsidRPr="004E51B6" w:rsidRDefault="004E51B6" w:rsidP="004E51B6">
            <w:pPr>
              <w:spacing w:after="0" w:line="240" w:lineRule="auto"/>
              <w:jc w:val="both"/>
              <w:rPr>
                <w:rFonts w:ascii="Arial" w:hAnsi="Arial" w:cs="Arial"/>
              </w:rPr>
            </w:pPr>
            <w:r w:rsidRPr="004E51B6">
              <w:rPr>
                <w:rFonts w:ascii="Arial" w:hAnsi="Arial" w:cs="Arial"/>
              </w:rPr>
              <w:t>NATAGÁ</w:t>
            </w:r>
          </w:p>
        </w:tc>
        <w:tc>
          <w:tcPr>
            <w:tcW w:w="2269" w:type="dxa"/>
            <w:vAlign w:val="center"/>
          </w:tcPr>
          <w:p w14:paraId="0B5B001C" w14:textId="77777777" w:rsidR="004E51B6" w:rsidRPr="004E51B6" w:rsidRDefault="004E51B6" w:rsidP="004E51B6">
            <w:pPr>
              <w:spacing w:after="0" w:line="240" w:lineRule="auto"/>
              <w:jc w:val="both"/>
              <w:rPr>
                <w:rFonts w:ascii="Arial" w:hAnsi="Arial" w:cs="Arial"/>
              </w:rPr>
            </w:pPr>
            <w:r w:rsidRPr="004E51B6">
              <w:rPr>
                <w:rFonts w:ascii="Arial" w:hAnsi="Arial" w:cs="Arial"/>
              </w:rPr>
              <w:t>Carrera 7 No. 1-47</w:t>
            </w:r>
          </w:p>
          <w:p w14:paraId="3D1FEBCB" w14:textId="77777777" w:rsidR="004E51B6" w:rsidRPr="004E51B6" w:rsidRDefault="004E51B6" w:rsidP="004E51B6">
            <w:pPr>
              <w:spacing w:after="0" w:line="240" w:lineRule="auto"/>
              <w:jc w:val="both"/>
              <w:rPr>
                <w:rFonts w:ascii="Arial" w:hAnsi="Arial" w:cs="Arial"/>
              </w:rPr>
            </w:pPr>
          </w:p>
        </w:tc>
      </w:tr>
      <w:tr w:rsidR="004E51B6" w:rsidRPr="004E51B6" w14:paraId="1409917B" w14:textId="77777777" w:rsidTr="004E51B6">
        <w:trPr>
          <w:trHeight w:val="275"/>
          <w:jc w:val="center"/>
        </w:trPr>
        <w:tc>
          <w:tcPr>
            <w:tcW w:w="1842" w:type="dxa"/>
            <w:vAlign w:val="center"/>
          </w:tcPr>
          <w:p w14:paraId="47D3553E" w14:textId="77777777" w:rsidR="004E51B6" w:rsidRPr="004E51B6" w:rsidRDefault="004E51B6" w:rsidP="004E51B6">
            <w:pPr>
              <w:spacing w:after="0" w:line="240" w:lineRule="auto"/>
              <w:jc w:val="both"/>
              <w:rPr>
                <w:rFonts w:ascii="Arial" w:hAnsi="Arial" w:cs="Arial"/>
              </w:rPr>
            </w:pPr>
            <w:r w:rsidRPr="004E51B6">
              <w:rPr>
                <w:rFonts w:ascii="Arial" w:hAnsi="Arial" w:cs="Arial"/>
              </w:rPr>
              <w:t>PAICOL</w:t>
            </w:r>
          </w:p>
        </w:tc>
        <w:tc>
          <w:tcPr>
            <w:tcW w:w="2269" w:type="dxa"/>
            <w:vAlign w:val="center"/>
          </w:tcPr>
          <w:p w14:paraId="117A1879" w14:textId="77777777" w:rsidR="004E51B6" w:rsidRPr="004E51B6" w:rsidRDefault="004E51B6" w:rsidP="004E51B6">
            <w:pPr>
              <w:spacing w:after="0" w:line="240" w:lineRule="auto"/>
              <w:jc w:val="both"/>
              <w:rPr>
                <w:rFonts w:ascii="Arial" w:hAnsi="Arial" w:cs="Arial"/>
              </w:rPr>
            </w:pPr>
            <w:r w:rsidRPr="004E51B6">
              <w:rPr>
                <w:rFonts w:ascii="Arial" w:hAnsi="Arial" w:cs="Arial"/>
              </w:rPr>
              <w:t>Carrera 8 No. 5-29</w:t>
            </w:r>
          </w:p>
        </w:tc>
      </w:tr>
      <w:tr w:rsidR="004E51B6" w:rsidRPr="004E51B6" w14:paraId="2971A1B8" w14:textId="77777777" w:rsidTr="004E51B6">
        <w:trPr>
          <w:trHeight w:val="275"/>
          <w:jc w:val="center"/>
        </w:trPr>
        <w:tc>
          <w:tcPr>
            <w:tcW w:w="1842" w:type="dxa"/>
            <w:vAlign w:val="center"/>
          </w:tcPr>
          <w:p w14:paraId="4E1EE603" w14:textId="77777777" w:rsidR="004E51B6" w:rsidRPr="004E51B6" w:rsidRDefault="004E51B6" w:rsidP="004E51B6">
            <w:pPr>
              <w:spacing w:after="0" w:line="240" w:lineRule="auto"/>
              <w:jc w:val="both"/>
              <w:rPr>
                <w:rFonts w:ascii="Arial" w:hAnsi="Arial" w:cs="Arial"/>
              </w:rPr>
            </w:pPr>
            <w:r w:rsidRPr="004E51B6">
              <w:rPr>
                <w:rFonts w:ascii="Arial" w:hAnsi="Arial" w:cs="Arial"/>
              </w:rPr>
              <w:t>SANTA MARÍA</w:t>
            </w:r>
          </w:p>
        </w:tc>
        <w:tc>
          <w:tcPr>
            <w:tcW w:w="2269" w:type="dxa"/>
            <w:vAlign w:val="center"/>
          </w:tcPr>
          <w:p w14:paraId="126AE220" w14:textId="77777777" w:rsidR="004E51B6" w:rsidRPr="004E51B6" w:rsidRDefault="004E51B6" w:rsidP="004E51B6">
            <w:pPr>
              <w:spacing w:after="0" w:line="240" w:lineRule="auto"/>
              <w:jc w:val="both"/>
              <w:rPr>
                <w:rFonts w:ascii="Arial" w:hAnsi="Arial" w:cs="Arial"/>
              </w:rPr>
            </w:pPr>
            <w:r w:rsidRPr="004E51B6">
              <w:rPr>
                <w:rFonts w:ascii="Arial" w:hAnsi="Arial" w:cs="Arial"/>
              </w:rPr>
              <w:t>Calle  8 No. 3-55</w:t>
            </w:r>
          </w:p>
        </w:tc>
      </w:tr>
      <w:tr w:rsidR="004E51B6" w:rsidRPr="004E51B6" w14:paraId="48B7906D" w14:textId="77777777" w:rsidTr="004E51B6">
        <w:trPr>
          <w:trHeight w:val="275"/>
          <w:jc w:val="center"/>
        </w:trPr>
        <w:tc>
          <w:tcPr>
            <w:tcW w:w="1842" w:type="dxa"/>
            <w:vAlign w:val="center"/>
          </w:tcPr>
          <w:p w14:paraId="0755DD40" w14:textId="77777777" w:rsidR="004E51B6" w:rsidRPr="004E51B6" w:rsidRDefault="004E51B6" w:rsidP="004E51B6">
            <w:pPr>
              <w:spacing w:after="0" w:line="240" w:lineRule="auto"/>
              <w:jc w:val="both"/>
              <w:rPr>
                <w:rFonts w:ascii="Arial" w:hAnsi="Arial" w:cs="Arial"/>
              </w:rPr>
            </w:pPr>
            <w:r w:rsidRPr="004E51B6">
              <w:rPr>
                <w:rFonts w:ascii="Arial" w:hAnsi="Arial" w:cs="Arial"/>
              </w:rPr>
              <w:t>TARQUI</w:t>
            </w:r>
          </w:p>
        </w:tc>
        <w:tc>
          <w:tcPr>
            <w:tcW w:w="2269" w:type="dxa"/>
            <w:vAlign w:val="center"/>
          </w:tcPr>
          <w:p w14:paraId="041585B8" w14:textId="77777777" w:rsidR="004E51B6" w:rsidRPr="004E51B6" w:rsidRDefault="004E51B6" w:rsidP="004E51B6">
            <w:pPr>
              <w:spacing w:after="0" w:line="240" w:lineRule="auto"/>
              <w:jc w:val="both"/>
              <w:rPr>
                <w:rFonts w:ascii="Arial" w:hAnsi="Arial" w:cs="Arial"/>
              </w:rPr>
            </w:pPr>
            <w:r w:rsidRPr="004E51B6">
              <w:rPr>
                <w:rFonts w:ascii="Arial" w:hAnsi="Arial" w:cs="Arial"/>
              </w:rPr>
              <w:t>Calle 8 No. 4-63</w:t>
            </w:r>
          </w:p>
        </w:tc>
      </w:tr>
    </w:tbl>
    <w:p w14:paraId="452C825C" w14:textId="77777777" w:rsidR="008D4FF3" w:rsidRPr="008D4FF3" w:rsidRDefault="008D4FF3" w:rsidP="008D4FF3">
      <w:pPr>
        <w:jc w:val="both"/>
        <w:rPr>
          <w:rFonts w:ascii="Arial" w:hAnsi="Arial" w:cs="Arial"/>
          <w:color w:val="222222"/>
          <w:shd w:val="clear" w:color="auto" w:fill="FFFFFF"/>
        </w:rPr>
      </w:pPr>
    </w:p>
    <w:p w14:paraId="5791D851" w14:textId="77777777" w:rsidR="006F1396" w:rsidRPr="00BF248D" w:rsidRDefault="006F1396" w:rsidP="00D235EE">
      <w:pPr>
        <w:pStyle w:val="Ttulo2"/>
        <w:numPr>
          <w:ilvl w:val="0"/>
          <w:numId w:val="1"/>
        </w:numPr>
        <w:spacing w:line="240" w:lineRule="auto"/>
        <w:jc w:val="both"/>
        <w:rPr>
          <w:color w:val="0070C0"/>
        </w:rPr>
      </w:pPr>
      <w:bookmarkStart w:id="6" w:name="_Toc24633022"/>
      <w:r w:rsidRPr="00BF248D">
        <w:rPr>
          <w:color w:val="0070C0"/>
        </w:rPr>
        <w:lastRenderedPageBreak/>
        <w:t>PLATAFORMA ESTRATEGICA</w:t>
      </w:r>
      <w:bookmarkEnd w:id="6"/>
    </w:p>
    <w:p w14:paraId="11246D8D" w14:textId="77777777" w:rsidR="006F1396" w:rsidRDefault="006F1396" w:rsidP="008D4FF3">
      <w:pPr>
        <w:jc w:val="both"/>
      </w:pPr>
    </w:p>
    <w:p w14:paraId="3D8B70B2" w14:textId="77777777" w:rsidR="006F1396" w:rsidRDefault="006F1396" w:rsidP="00D235EE">
      <w:pPr>
        <w:pStyle w:val="Ttulo3"/>
        <w:keepNext w:val="0"/>
        <w:keepLines w:val="0"/>
        <w:numPr>
          <w:ilvl w:val="1"/>
          <w:numId w:val="1"/>
        </w:numPr>
        <w:autoSpaceDE w:val="0"/>
        <w:autoSpaceDN w:val="0"/>
        <w:adjustRightInd w:val="0"/>
        <w:spacing w:before="0" w:line="240" w:lineRule="auto"/>
        <w:jc w:val="both"/>
      </w:pPr>
      <w:bookmarkStart w:id="7" w:name="_Toc24633023"/>
      <w:r w:rsidRPr="00BF248D">
        <w:rPr>
          <w:color w:val="0070C0"/>
        </w:rPr>
        <w:t>MISIÓN</w:t>
      </w:r>
      <w:bookmarkEnd w:id="7"/>
    </w:p>
    <w:p w14:paraId="296F3887" w14:textId="77777777" w:rsidR="006F1396" w:rsidRDefault="006F1396" w:rsidP="008D4FF3">
      <w:pPr>
        <w:jc w:val="both"/>
      </w:pPr>
    </w:p>
    <w:p w14:paraId="2AD8610C" w14:textId="77777777" w:rsidR="006F1396" w:rsidRPr="00106E47" w:rsidRDefault="006F1396" w:rsidP="008D4FF3">
      <w:pPr>
        <w:jc w:val="both"/>
        <w:rPr>
          <w:rFonts w:ascii="Arial" w:hAnsi="Arial" w:cs="Arial"/>
        </w:rPr>
      </w:pPr>
      <w:r w:rsidRPr="00106E47">
        <w:rPr>
          <w:rFonts w:ascii="Arial" w:hAnsi="Arial" w:cs="Arial"/>
        </w:rPr>
        <w:t>Aguas del Huila S.A. E.S.P. es una entidad encausada a fortalecer integralmente el sector de agua potable y saneamiento básico, contribuyendo así a la sostenibilidad de las regiones y al mejoramiento de la calidad de vida de los pobladores.</w:t>
      </w:r>
    </w:p>
    <w:p w14:paraId="4A0FC035" w14:textId="77777777" w:rsidR="006F1396" w:rsidRDefault="006F1396" w:rsidP="00D235EE">
      <w:pPr>
        <w:pStyle w:val="Ttulo3"/>
        <w:keepNext w:val="0"/>
        <w:keepLines w:val="0"/>
        <w:numPr>
          <w:ilvl w:val="1"/>
          <w:numId w:val="1"/>
        </w:numPr>
        <w:autoSpaceDE w:val="0"/>
        <w:autoSpaceDN w:val="0"/>
        <w:adjustRightInd w:val="0"/>
        <w:spacing w:before="0" w:line="240" w:lineRule="auto"/>
        <w:jc w:val="both"/>
      </w:pPr>
      <w:bookmarkStart w:id="8" w:name="_Toc24633024"/>
      <w:r w:rsidRPr="00BF248D">
        <w:rPr>
          <w:color w:val="0070C0"/>
        </w:rPr>
        <w:t>VISIÓN</w:t>
      </w:r>
      <w:bookmarkEnd w:id="8"/>
    </w:p>
    <w:p w14:paraId="594D8998" w14:textId="77777777" w:rsidR="007527C6" w:rsidRDefault="007527C6" w:rsidP="008D4FF3">
      <w:pPr>
        <w:jc w:val="both"/>
        <w:rPr>
          <w:rFonts w:ascii="Arial" w:hAnsi="Arial" w:cs="Arial"/>
        </w:rPr>
      </w:pPr>
    </w:p>
    <w:p w14:paraId="0EA46BFB" w14:textId="77777777" w:rsidR="006F1396" w:rsidRPr="00106E47" w:rsidRDefault="006F1396" w:rsidP="008D4FF3">
      <w:pPr>
        <w:jc w:val="both"/>
        <w:rPr>
          <w:rFonts w:ascii="Arial" w:hAnsi="Arial" w:cs="Arial"/>
        </w:rPr>
      </w:pPr>
      <w:r w:rsidRPr="00106E47">
        <w:rPr>
          <w:rFonts w:ascii="Arial" w:hAnsi="Arial" w:cs="Arial"/>
        </w:rPr>
        <w:t>En el 2020, Aguas del Huila S.A E.S.P., actuara como autoridad sectorial, siendo un modelo de oferta integral de bienes y servicios en agua potable, saneamiento básico y ambiente.</w:t>
      </w:r>
    </w:p>
    <w:p w14:paraId="54CF34E7" w14:textId="77777777" w:rsidR="006F1396" w:rsidRPr="00BF248D" w:rsidRDefault="006F1396" w:rsidP="00D235EE">
      <w:pPr>
        <w:pStyle w:val="Ttulo2"/>
        <w:numPr>
          <w:ilvl w:val="0"/>
          <w:numId w:val="1"/>
        </w:numPr>
        <w:spacing w:line="240" w:lineRule="auto"/>
        <w:jc w:val="both"/>
        <w:rPr>
          <w:color w:val="0070C0"/>
        </w:rPr>
      </w:pPr>
      <w:bookmarkStart w:id="9" w:name="_Toc24633025"/>
      <w:r w:rsidRPr="00BF248D">
        <w:rPr>
          <w:color w:val="0070C0"/>
        </w:rPr>
        <w:t>MARCO LEGAL</w:t>
      </w:r>
      <w:bookmarkEnd w:id="9"/>
    </w:p>
    <w:p w14:paraId="2C2D6F04" w14:textId="77777777" w:rsidR="006F1396" w:rsidRDefault="006F1396" w:rsidP="008D4FF3">
      <w:pPr>
        <w:jc w:val="both"/>
      </w:pPr>
    </w:p>
    <w:p w14:paraId="6608B1E9" w14:textId="77777777" w:rsidR="004B22EB" w:rsidRPr="004B22EB" w:rsidRDefault="005E12EA" w:rsidP="004B22EB">
      <w:pPr>
        <w:pStyle w:val="Encabezado"/>
        <w:numPr>
          <w:ilvl w:val="0"/>
          <w:numId w:val="2"/>
        </w:numPr>
        <w:jc w:val="both"/>
        <w:rPr>
          <w:rFonts w:ascii="Arial" w:hAnsi="Arial" w:cs="Arial"/>
        </w:rPr>
      </w:pPr>
      <w:r>
        <w:rPr>
          <w:rFonts w:ascii="Arial" w:hAnsi="Arial" w:cs="Arial"/>
        </w:rPr>
        <w:t>Resolución</w:t>
      </w:r>
      <w:r w:rsidR="004B22EB" w:rsidRPr="004B22EB">
        <w:rPr>
          <w:rFonts w:ascii="Arial" w:hAnsi="Arial" w:cs="Arial"/>
        </w:rPr>
        <w:t xml:space="preserve"> No. 597 de 2019 del 20 de Agosto de 2019, “Por medio de la cual se crea la Oficina del Servicio al Ciudadano; para la Sociedad de Acueductos, Alcantarillado y Aseo - Aguas del Huila S.A. E.S.P.”</w:t>
      </w:r>
    </w:p>
    <w:p w14:paraId="769E2017" w14:textId="77777777" w:rsidR="006F1396" w:rsidRPr="00106E47" w:rsidRDefault="006F1396" w:rsidP="004B22EB">
      <w:pPr>
        <w:pStyle w:val="Prrafodelista"/>
        <w:numPr>
          <w:ilvl w:val="0"/>
          <w:numId w:val="2"/>
        </w:numPr>
        <w:jc w:val="both"/>
        <w:rPr>
          <w:rFonts w:ascii="Arial" w:eastAsia="Times New Roman" w:hAnsi="Arial" w:cs="Arial"/>
          <w:lang w:eastAsia="es-ES"/>
        </w:rPr>
      </w:pPr>
      <w:r w:rsidRPr="00106E47">
        <w:rPr>
          <w:rFonts w:ascii="Arial" w:eastAsia="Times New Roman" w:hAnsi="Arial" w:cs="Arial"/>
          <w:lang w:eastAsia="es-ES"/>
        </w:rPr>
        <w:t>Constitución Política de Colombia, Artículo 2: los fines esenciales del Estado, entre los que están servir a la comunidad, facilitar la participación de todos en las decisiones que los afectan y en la vida económica, política, administrativa y cultural de la Nación.</w:t>
      </w:r>
    </w:p>
    <w:p w14:paraId="2B421A80" w14:textId="77777777" w:rsidR="006F1396" w:rsidRPr="00106E47" w:rsidRDefault="006F1396" w:rsidP="008D4FF3">
      <w:pPr>
        <w:pStyle w:val="Prrafodelista"/>
        <w:ind w:left="284"/>
        <w:jc w:val="both"/>
        <w:rPr>
          <w:rFonts w:ascii="Arial" w:eastAsia="Times New Roman" w:hAnsi="Arial" w:cs="Arial"/>
          <w:lang w:eastAsia="es-ES"/>
        </w:rPr>
      </w:pPr>
    </w:p>
    <w:p w14:paraId="21FF7BFD" w14:textId="77777777" w:rsidR="006F1396" w:rsidRPr="00106E47" w:rsidRDefault="006F1396" w:rsidP="004B22EB">
      <w:pPr>
        <w:pStyle w:val="Prrafodelista"/>
        <w:numPr>
          <w:ilvl w:val="0"/>
          <w:numId w:val="2"/>
        </w:numPr>
        <w:jc w:val="both"/>
        <w:rPr>
          <w:rFonts w:ascii="Arial" w:eastAsia="Times New Roman" w:hAnsi="Arial" w:cs="Arial"/>
          <w:lang w:eastAsia="es-ES"/>
        </w:rPr>
      </w:pPr>
      <w:r w:rsidRPr="00106E47">
        <w:rPr>
          <w:rFonts w:ascii="Arial" w:eastAsia="Times New Roman" w:hAnsi="Arial" w:cs="Arial"/>
          <w:lang w:eastAsia="es-ES"/>
        </w:rPr>
        <w:t>Ley 850 del 18 noviembre de 2003 “por medio de la cual se reglamentan las veedurías ciudadanas”; entendidas estas como un mecanismo representativo y democrático de control social a la gestión.</w:t>
      </w:r>
    </w:p>
    <w:p w14:paraId="61446A6E" w14:textId="77777777" w:rsidR="006F1396" w:rsidRPr="00106E47" w:rsidRDefault="006F1396" w:rsidP="008D4FF3">
      <w:pPr>
        <w:pStyle w:val="Prrafodelista"/>
        <w:jc w:val="both"/>
        <w:rPr>
          <w:rFonts w:ascii="Arial" w:eastAsia="Times New Roman" w:hAnsi="Arial" w:cs="Arial"/>
          <w:lang w:eastAsia="es-ES"/>
        </w:rPr>
      </w:pPr>
    </w:p>
    <w:p w14:paraId="18B3EFC8" w14:textId="77777777" w:rsidR="006F1396" w:rsidRPr="00106E47" w:rsidRDefault="006F1396" w:rsidP="004B22EB">
      <w:pPr>
        <w:pStyle w:val="Prrafodelista"/>
        <w:numPr>
          <w:ilvl w:val="0"/>
          <w:numId w:val="2"/>
        </w:numPr>
        <w:jc w:val="both"/>
        <w:rPr>
          <w:rFonts w:ascii="Arial" w:eastAsia="Times New Roman" w:hAnsi="Arial" w:cs="Arial"/>
          <w:lang w:eastAsia="es-ES"/>
        </w:rPr>
      </w:pPr>
      <w:r w:rsidRPr="00106E47">
        <w:rPr>
          <w:rFonts w:ascii="Arial" w:eastAsia="Times New Roman" w:hAnsi="Arial" w:cs="Arial"/>
          <w:lang w:eastAsia="es-ES"/>
        </w:rPr>
        <w:t>Decreto 2623 del 13 de julio de 2009 “por el cual se crea el Sistema Nacional de Servicio al Ciudadano”, el cual es liderado por el Departamento Nacional de Planeación, constituido como la instancia coordinadora para la Empresa Pública del orden nacional, de las políticas, estrategias, programas, metodologías, mecanismos y actividades encaminados a fortalecer la Empresa al servicio del ciudadano.</w:t>
      </w:r>
    </w:p>
    <w:p w14:paraId="4A027BC3" w14:textId="77777777" w:rsidR="006F1396" w:rsidRPr="00106E47" w:rsidRDefault="006F1396" w:rsidP="008D4FF3">
      <w:pPr>
        <w:pStyle w:val="Prrafodelista"/>
        <w:jc w:val="both"/>
        <w:rPr>
          <w:rFonts w:ascii="Arial" w:eastAsia="Times New Roman" w:hAnsi="Arial" w:cs="Arial"/>
          <w:lang w:eastAsia="es-ES"/>
        </w:rPr>
      </w:pPr>
    </w:p>
    <w:p w14:paraId="5C52B2D7" w14:textId="77777777" w:rsidR="006F1396" w:rsidRPr="00106E47" w:rsidRDefault="006F1396" w:rsidP="004B22EB">
      <w:pPr>
        <w:pStyle w:val="Prrafodelista"/>
        <w:numPr>
          <w:ilvl w:val="0"/>
          <w:numId w:val="2"/>
        </w:numPr>
        <w:jc w:val="both"/>
        <w:rPr>
          <w:rFonts w:ascii="Arial" w:eastAsia="Times New Roman" w:hAnsi="Arial" w:cs="Arial"/>
          <w:lang w:eastAsia="es-ES"/>
        </w:rPr>
      </w:pPr>
      <w:r w:rsidRPr="00106E47">
        <w:rPr>
          <w:rFonts w:ascii="Arial" w:eastAsia="Times New Roman" w:hAnsi="Arial" w:cs="Arial"/>
          <w:lang w:eastAsia="es-ES"/>
        </w:rPr>
        <w:t>CONPES 3649 de 2010 "Política Nacional de Servicio al Ciudadano" y el CONPES 3785 de 2013 "Política Nacional de Eficiencia Administrativa al Servicio del Ciudadano", señalan que desde el año 2007 se inició el diseño y puesta en marcha del Programa Nacional de Servicio al Ciudadano PNSC.</w:t>
      </w:r>
    </w:p>
    <w:p w14:paraId="6BA3DB7D" w14:textId="77777777" w:rsidR="006F1396" w:rsidRPr="00106E47" w:rsidRDefault="006F1396" w:rsidP="008D4FF3">
      <w:pPr>
        <w:pStyle w:val="Prrafodelista"/>
        <w:jc w:val="both"/>
        <w:rPr>
          <w:rFonts w:ascii="Arial" w:eastAsia="Times New Roman" w:hAnsi="Arial" w:cs="Arial"/>
          <w:lang w:eastAsia="es-ES"/>
        </w:rPr>
      </w:pPr>
    </w:p>
    <w:p w14:paraId="08282E25" w14:textId="77777777" w:rsidR="006F1396" w:rsidRPr="00106E47" w:rsidRDefault="007A435A" w:rsidP="004B22EB">
      <w:pPr>
        <w:pStyle w:val="Prrafodelista"/>
        <w:numPr>
          <w:ilvl w:val="0"/>
          <w:numId w:val="2"/>
        </w:numPr>
        <w:jc w:val="both"/>
        <w:rPr>
          <w:rFonts w:ascii="Arial" w:eastAsia="Times New Roman" w:hAnsi="Arial" w:cs="Arial"/>
          <w:lang w:eastAsia="es-ES"/>
        </w:rPr>
      </w:pPr>
      <w:r>
        <w:rPr>
          <w:rFonts w:ascii="Arial" w:eastAsia="Times New Roman" w:hAnsi="Arial" w:cs="Arial"/>
          <w:lang w:eastAsia="es-ES"/>
        </w:rPr>
        <w:lastRenderedPageBreak/>
        <w:t>Decreto 1499 de 2017</w:t>
      </w:r>
      <w:r w:rsidR="006F1396" w:rsidRPr="00106E47">
        <w:rPr>
          <w:rFonts w:ascii="Arial" w:eastAsia="Times New Roman" w:hAnsi="Arial" w:cs="Arial"/>
          <w:lang w:eastAsia="es-ES"/>
        </w:rPr>
        <w:t>: por medio del cual se implementa el Modelo Integrado de Planeación y Gestión MIPG.</w:t>
      </w:r>
    </w:p>
    <w:p w14:paraId="087EEBEE" w14:textId="77777777" w:rsidR="006F1396" w:rsidRDefault="006F1396" w:rsidP="00D235EE">
      <w:pPr>
        <w:pStyle w:val="Ttulo2"/>
        <w:numPr>
          <w:ilvl w:val="0"/>
          <w:numId w:val="1"/>
        </w:numPr>
        <w:spacing w:line="240" w:lineRule="auto"/>
        <w:jc w:val="both"/>
      </w:pPr>
      <w:bookmarkStart w:id="10" w:name="_Toc24633026"/>
      <w:r>
        <w:t>OBJETIVOS</w:t>
      </w:r>
      <w:bookmarkEnd w:id="10"/>
    </w:p>
    <w:p w14:paraId="082DBC91" w14:textId="77777777" w:rsidR="006F1396" w:rsidRDefault="006F1396" w:rsidP="008D4FF3">
      <w:pPr>
        <w:jc w:val="both"/>
      </w:pPr>
    </w:p>
    <w:p w14:paraId="5DA7B581" w14:textId="77777777" w:rsidR="006F1396" w:rsidRDefault="006F1396" w:rsidP="00D235EE">
      <w:pPr>
        <w:pStyle w:val="Ttulo3"/>
        <w:keepNext w:val="0"/>
        <w:keepLines w:val="0"/>
        <w:numPr>
          <w:ilvl w:val="1"/>
          <w:numId w:val="1"/>
        </w:numPr>
        <w:autoSpaceDE w:val="0"/>
        <w:autoSpaceDN w:val="0"/>
        <w:adjustRightInd w:val="0"/>
        <w:spacing w:before="0" w:line="240" w:lineRule="auto"/>
        <w:jc w:val="both"/>
      </w:pPr>
      <w:bookmarkStart w:id="11" w:name="_Toc24633027"/>
      <w:r>
        <w:t>OBJETIVO GENERAL</w:t>
      </w:r>
      <w:bookmarkEnd w:id="11"/>
    </w:p>
    <w:p w14:paraId="05EB03DD" w14:textId="77777777" w:rsidR="006F1396" w:rsidRDefault="006F1396" w:rsidP="008D4FF3">
      <w:pPr>
        <w:jc w:val="both"/>
      </w:pPr>
    </w:p>
    <w:p w14:paraId="23FFDB47" w14:textId="77777777" w:rsidR="006F1396" w:rsidRPr="001E7D76" w:rsidRDefault="006F1396" w:rsidP="00D235EE">
      <w:pPr>
        <w:pStyle w:val="Prrafodelista"/>
        <w:numPr>
          <w:ilvl w:val="0"/>
          <w:numId w:val="3"/>
        </w:numPr>
        <w:jc w:val="both"/>
        <w:rPr>
          <w:rFonts w:ascii="Arial" w:eastAsia="Times New Roman" w:hAnsi="Arial" w:cs="Arial"/>
          <w:lang w:eastAsia="es-ES"/>
        </w:rPr>
      </w:pPr>
      <w:r w:rsidRPr="001E7D76">
        <w:rPr>
          <w:rFonts w:ascii="Arial" w:eastAsia="Times New Roman" w:hAnsi="Arial" w:cs="Arial"/>
          <w:lang w:eastAsia="es-ES"/>
        </w:rPr>
        <w:t>Diseñar la política de Servicio al Ciudadano</w:t>
      </w:r>
      <w:r w:rsidR="00B965F1" w:rsidRPr="001E7D76">
        <w:rPr>
          <w:rFonts w:ascii="Arial" w:hAnsi="Arial" w:cs="Arial"/>
          <w:color w:val="000000"/>
          <w:shd w:val="clear" w:color="auto" w:fill="FFFFFF"/>
        </w:rPr>
        <w:t xml:space="preserve"> con el objetivo de garantizar </w:t>
      </w:r>
      <w:r w:rsidR="001E7D76" w:rsidRPr="001E7D76">
        <w:rPr>
          <w:rFonts w:ascii="Arial" w:hAnsi="Arial" w:cs="Arial"/>
          <w:color w:val="000000"/>
          <w:shd w:val="clear" w:color="auto" w:fill="FFFFFF"/>
        </w:rPr>
        <w:t>los</w:t>
      </w:r>
      <w:r w:rsidR="00B965F1" w:rsidRPr="001E7D76">
        <w:rPr>
          <w:rFonts w:ascii="Arial" w:hAnsi="Arial" w:cs="Arial"/>
          <w:color w:val="000000"/>
          <w:shd w:val="clear" w:color="auto" w:fill="FFFFFF"/>
        </w:rPr>
        <w:t xml:space="preserve"> derecho</w:t>
      </w:r>
      <w:r w:rsidR="001E7D76" w:rsidRPr="001E7D76">
        <w:rPr>
          <w:rFonts w:ascii="Arial" w:hAnsi="Arial" w:cs="Arial"/>
          <w:color w:val="000000"/>
          <w:shd w:val="clear" w:color="auto" w:fill="FFFFFF"/>
        </w:rPr>
        <w:t>s</w:t>
      </w:r>
      <w:r w:rsidR="00B965F1" w:rsidRPr="001E7D76">
        <w:rPr>
          <w:rFonts w:ascii="Arial" w:hAnsi="Arial" w:cs="Arial"/>
          <w:color w:val="000000"/>
          <w:shd w:val="clear" w:color="auto" w:fill="FFFFFF"/>
        </w:rPr>
        <w:t xml:space="preserve"> </w:t>
      </w:r>
      <w:r w:rsidR="001E7D76" w:rsidRPr="001E7D76">
        <w:rPr>
          <w:rFonts w:ascii="Arial" w:hAnsi="Arial" w:cs="Arial"/>
          <w:color w:val="000000"/>
          <w:shd w:val="clear" w:color="auto" w:fill="FFFFFF"/>
        </w:rPr>
        <w:t>a</w:t>
      </w:r>
      <w:r w:rsidR="00B965F1" w:rsidRPr="001E7D76">
        <w:rPr>
          <w:rFonts w:ascii="Arial" w:hAnsi="Arial" w:cs="Arial"/>
          <w:color w:val="000000"/>
          <w:shd w:val="clear" w:color="auto" w:fill="FFFFFF"/>
        </w:rPr>
        <w:t xml:space="preserve"> la ciudadanía y un trato digno, </w:t>
      </w:r>
      <w:r w:rsidR="00B965F1" w:rsidRPr="001E7D76">
        <w:rPr>
          <w:rFonts w:ascii="Arial" w:eastAsia="Times New Roman" w:hAnsi="Arial" w:cs="Arial"/>
          <w:lang w:eastAsia="es-ES"/>
        </w:rPr>
        <w:t xml:space="preserve"> emprendiendo</w:t>
      </w:r>
      <w:r w:rsidRPr="001E7D76">
        <w:rPr>
          <w:rFonts w:ascii="Arial" w:eastAsia="Times New Roman" w:hAnsi="Arial" w:cs="Arial"/>
          <w:lang w:eastAsia="es-ES"/>
        </w:rPr>
        <w:t xml:space="preserve"> acciones</w:t>
      </w:r>
      <w:r w:rsidR="00B965F1" w:rsidRPr="001E7D76">
        <w:rPr>
          <w:rFonts w:ascii="Arial" w:eastAsia="Times New Roman" w:hAnsi="Arial" w:cs="Arial"/>
          <w:lang w:eastAsia="es-ES"/>
        </w:rPr>
        <w:t xml:space="preserve"> </w:t>
      </w:r>
      <w:r w:rsidR="00B965F1" w:rsidRPr="001E7D76">
        <w:rPr>
          <w:rFonts w:ascii="Arial" w:hAnsi="Arial" w:cs="Arial"/>
          <w:color w:val="000000"/>
          <w:shd w:val="clear" w:color="auto" w:fill="FFFFFF"/>
        </w:rPr>
        <w:t>bajo los principios de transparencia</w:t>
      </w:r>
      <w:r w:rsidRPr="001E7D76">
        <w:rPr>
          <w:rFonts w:ascii="Arial" w:eastAsia="Times New Roman" w:hAnsi="Arial" w:cs="Arial"/>
          <w:lang w:eastAsia="es-ES"/>
        </w:rPr>
        <w:t xml:space="preserve"> dirigidas a incrementar la confianza de los ciudadanos por la entidad y los servidores públicos </w:t>
      </w:r>
      <w:r w:rsidR="001E7D76" w:rsidRPr="001E7D76">
        <w:rPr>
          <w:rFonts w:ascii="Arial" w:eastAsia="Times New Roman" w:hAnsi="Arial" w:cs="Arial"/>
          <w:lang w:eastAsia="es-ES"/>
        </w:rPr>
        <w:t xml:space="preserve">satisfaciendo </w:t>
      </w:r>
      <w:r w:rsidR="00B965F1" w:rsidRPr="001E7D76">
        <w:rPr>
          <w:rFonts w:ascii="Arial" w:hAnsi="Arial" w:cs="Arial"/>
          <w:color w:val="000000"/>
          <w:shd w:val="clear" w:color="auto" w:fill="FFFFFF"/>
        </w:rPr>
        <w:t xml:space="preserve"> sus necesidades y</w:t>
      </w:r>
      <w:r w:rsidR="001E7D76" w:rsidRPr="001E7D76">
        <w:rPr>
          <w:rFonts w:ascii="Arial" w:eastAsia="Times New Roman" w:hAnsi="Arial" w:cs="Arial"/>
          <w:lang w:eastAsia="es-ES"/>
        </w:rPr>
        <w:t xml:space="preserve"> generando valor a</w:t>
      </w:r>
      <w:r w:rsidRPr="001E7D76">
        <w:rPr>
          <w:rFonts w:ascii="Arial" w:eastAsia="Times New Roman" w:hAnsi="Arial" w:cs="Arial"/>
          <w:lang w:eastAsia="es-ES"/>
        </w:rPr>
        <w:t xml:space="preserve"> lo público.</w:t>
      </w:r>
    </w:p>
    <w:p w14:paraId="298BE9CB" w14:textId="77777777" w:rsidR="00EB187C" w:rsidRDefault="00EB187C" w:rsidP="00EB187C">
      <w:pPr>
        <w:pStyle w:val="Prrafodelista"/>
        <w:jc w:val="both"/>
        <w:rPr>
          <w:rFonts w:ascii="Arial" w:eastAsia="Times New Roman" w:hAnsi="Arial" w:cs="Arial"/>
          <w:lang w:eastAsia="es-ES"/>
        </w:rPr>
      </w:pPr>
    </w:p>
    <w:p w14:paraId="7794D0A8" w14:textId="77777777" w:rsidR="006F1396" w:rsidRDefault="006F1396" w:rsidP="00D235EE">
      <w:pPr>
        <w:pStyle w:val="Ttulo3"/>
        <w:keepNext w:val="0"/>
        <w:keepLines w:val="0"/>
        <w:numPr>
          <w:ilvl w:val="1"/>
          <w:numId w:val="1"/>
        </w:numPr>
        <w:autoSpaceDE w:val="0"/>
        <w:autoSpaceDN w:val="0"/>
        <w:adjustRightInd w:val="0"/>
        <w:spacing w:before="0" w:line="240" w:lineRule="auto"/>
        <w:jc w:val="both"/>
      </w:pPr>
      <w:bookmarkStart w:id="12" w:name="_Toc24633028"/>
      <w:r>
        <w:t>OBJETIVOS ESPECÍFICOS</w:t>
      </w:r>
      <w:bookmarkEnd w:id="12"/>
    </w:p>
    <w:p w14:paraId="2315BAEA" w14:textId="77777777" w:rsidR="006F1396" w:rsidRDefault="006F1396" w:rsidP="008D4FF3">
      <w:pPr>
        <w:jc w:val="both"/>
      </w:pPr>
    </w:p>
    <w:p w14:paraId="13B05C7B" w14:textId="77777777" w:rsidR="006F1396" w:rsidRDefault="006F1396" w:rsidP="00D235EE">
      <w:pPr>
        <w:pStyle w:val="Prrafodelista"/>
        <w:numPr>
          <w:ilvl w:val="0"/>
          <w:numId w:val="3"/>
        </w:numPr>
        <w:jc w:val="both"/>
        <w:rPr>
          <w:rFonts w:ascii="Times New Roman" w:eastAsia="Times New Roman" w:hAnsi="Times New Roman"/>
          <w:sz w:val="24"/>
          <w:szCs w:val="24"/>
          <w:lang w:eastAsia="es-ES"/>
        </w:rPr>
      </w:pPr>
      <w:r w:rsidRPr="00106E47">
        <w:rPr>
          <w:rFonts w:ascii="Arial" w:eastAsia="Times New Roman" w:hAnsi="Arial" w:cs="Arial"/>
          <w:lang w:eastAsia="es-ES"/>
        </w:rPr>
        <w:t>Generar lineamientos dirigidos a elevar la eficiencia y transparencia de la Entidad, orientando sus acciones al destinatario principal de sus bienes y servicios: el Ciudadano</w:t>
      </w:r>
      <w:r>
        <w:rPr>
          <w:rFonts w:ascii="Times New Roman" w:eastAsia="Times New Roman" w:hAnsi="Times New Roman"/>
          <w:sz w:val="24"/>
          <w:szCs w:val="24"/>
          <w:lang w:eastAsia="es-ES"/>
        </w:rPr>
        <w:t>.</w:t>
      </w:r>
    </w:p>
    <w:p w14:paraId="6FD89A5F" w14:textId="77777777" w:rsidR="006F1396" w:rsidRPr="00D66250" w:rsidRDefault="006F1396" w:rsidP="008D4FF3">
      <w:pPr>
        <w:pStyle w:val="Prrafodelista"/>
        <w:jc w:val="both"/>
        <w:rPr>
          <w:rFonts w:ascii="Times New Roman" w:eastAsia="Times New Roman" w:hAnsi="Times New Roman"/>
          <w:sz w:val="24"/>
          <w:szCs w:val="24"/>
          <w:lang w:eastAsia="es-ES"/>
        </w:rPr>
      </w:pPr>
    </w:p>
    <w:p w14:paraId="63A7177C" w14:textId="77777777" w:rsidR="006F1396" w:rsidRPr="00106E47" w:rsidRDefault="006F1396" w:rsidP="00D235EE">
      <w:pPr>
        <w:pStyle w:val="Prrafodelista"/>
        <w:numPr>
          <w:ilvl w:val="0"/>
          <w:numId w:val="3"/>
        </w:numPr>
        <w:jc w:val="both"/>
        <w:rPr>
          <w:rFonts w:ascii="Arial" w:eastAsia="Times New Roman" w:hAnsi="Arial" w:cs="Arial"/>
          <w:lang w:eastAsia="es-ES"/>
        </w:rPr>
      </w:pPr>
      <w:r w:rsidRPr="00106E47">
        <w:rPr>
          <w:rFonts w:ascii="Arial" w:eastAsia="Times New Roman" w:hAnsi="Arial" w:cs="Arial"/>
          <w:lang w:eastAsia="es-ES"/>
        </w:rPr>
        <w:t>Diseñar estrategias que permitan la ejecución de la política.</w:t>
      </w:r>
    </w:p>
    <w:p w14:paraId="1C3CDC52" w14:textId="77777777" w:rsidR="006F1396" w:rsidRPr="00106E47" w:rsidRDefault="006F1396" w:rsidP="008D4FF3">
      <w:pPr>
        <w:pStyle w:val="Prrafodelista"/>
        <w:jc w:val="both"/>
        <w:rPr>
          <w:rFonts w:ascii="Arial" w:eastAsia="Times New Roman" w:hAnsi="Arial" w:cs="Arial"/>
          <w:lang w:eastAsia="es-ES"/>
        </w:rPr>
      </w:pPr>
    </w:p>
    <w:p w14:paraId="65DCFB52" w14:textId="77777777" w:rsidR="006F1396" w:rsidRDefault="006F1396" w:rsidP="00D235EE">
      <w:pPr>
        <w:pStyle w:val="Prrafodelista"/>
        <w:numPr>
          <w:ilvl w:val="0"/>
          <w:numId w:val="3"/>
        </w:numPr>
        <w:jc w:val="both"/>
        <w:rPr>
          <w:rFonts w:ascii="Arial" w:eastAsia="Times New Roman" w:hAnsi="Arial" w:cs="Arial"/>
          <w:lang w:eastAsia="es-ES"/>
        </w:rPr>
      </w:pPr>
      <w:r w:rsidRPr="00106E47">
        <w:rPr>
          <w:rFonts w:ascii="Arial" w:eastAsia="Times New Roman" w:hAnsi="Arial" w:cs="Arial"/>
          <w:lang w:eastAsia="es-ES"/>
        </w:rPr>
        <w:t>Generar una cultura de servicio al ciudadano que opere bajo parámetros de transparencia, eficacia e integridad en los servidores públicos.</w:t>
      </w:r>
    </w:p>
    <w:p w14:paraId="69A26835" w14:textId="77777777" w:rsidR="005A62C1" w:rsidRPr="005A62C1" w:rsidRDefault="005A62C1" w:rsidP="005A62C1">
      <w:pPr>
        <w:pStyle w:val="Prrafodelista"/>
        <w:rPr>
          <w:rFonts w:ascii="Arial" w:eastAsia="Times New Roman" w:hAnsi="Arial" w:cs="Arial"/>
          <w:lang w:eastAsia="es-ES"/>
        </w:rPr>
      </w:pPr>
    </w:p>
    <w:p w14:paraId="168496EB" w14:textId="77777777" w:rsidR="005A62C1" w:rsidRPr="007A6A17" w:rsidRDefault="007A6A17" w:rsidP="00C0212A">
      <w:pPr>
        <w:pStyle w:val="Ttulo2"/>
        <w:numPr>
          <w:ilvl w:val="0"/>
          <w:numId w:val="1"/>
        </w:numPr>
        <w:rPr>
          <w:lang w:eastAsia="es-ES"/>
        </w:rPr>
      </w:pPr>
      <w:bookmarkStart w:id="13" w:name="_Toc24633029"/>
      <w:r w:rsidRPr="007A6A17">
        <w:rPr>
          <w:lang w:eastAsia="es-ES"/>
        </w:rPr>
        <w:t>PRINCIPIOS</w:t>
      </w:r>
      <w:r w:rsidR="00DD52DC">
        <w:rPr>
          <w:lang w:eastAsia="es-ES"/>
        </w:rPr>
        <w:t xml:space="preserve"> </w:t>
      </w:r>
      <w:r w:rsidR="00B666AD">
        <w:rPr>
          <w:lang w:eastAsia="es-ES"/>
        </w:rPr>
        <w:t xml:space="preserve"> Y VALORES </w:t>
      </w:r>
      <w:r w:rsidR="00DD52DC">
        <w:rPr>
          <w:lang w:eastAsia="es-ES"/>
        </w:rPr>
        <w:t>FUNDAMENTALES</w:t>
      </w:r>
      <w:bookmarkEnd w:id="13"/>
    </w:p>
    <w:p w14:paraId="779E6ACB" w14:textId="77777777" w:rsidR="007A6A17" w:rsidRPr="007A6A17" w:rsidRDefault="007A6A17" w:rsidP="007A6A17">
      <w:pPr>
        <w:rPr>
          <w:highlight w:val="cyan"/>
          <w:lang w:eastAsia="es-ES"/>
        </w:rPr>
      </w:pPr>
    </w:p>
    <w:p w14:paraId="1373DB25" w14:textId="77777777" w:rsidR="005A62C1" w:rsidRPr="00D463A1" w:rsidRDefault="005A62C1" w:rsidP="00881A00">
      <w:pPr>
        <w:pStyle w:val="western"/>
        <w:numPr>
          <w:ilvl w:val="0"/>
          <w:numId w:val="16"/>
        </w:numPr>
        <w:shd w:val="clear" w:color="auto" w:fill="FFFFFF"/>
        <w:spacing w:before="0" w:beforeAutospacing="0" w:after="0" w:afterAutospacing="0" w:line="253" w:lineRule="atLeast"/>
        <w:jc w:val="both"/>
        <w:rPr>
          <w:rFonts w:ascii="Calibri" w:hAnsi="Calibri" w:cs="Calibri"/>
          <w:color w:val="000000"/>
          <w:sz w:val="22"/>
          <w:szCs w:val="22"/>
          <w:lang w:val="es-ES"/>
        </w:rPr>
      </w:pPr>
      <w:r w:rsidRPr="00D463A1">
        <w:rPr>
          <w:rFonts w:ascii="Arial" w:hAnsi="Arial" w:cs="Arial"/>
          <w:b/>
          <w:color w:val="000000"/>
          <w:sz w:val="22"/>
          <w:szCs w:val="22"/>
          <w:lang w:val="es-ES"/>
        </w:rPr>
        <w:t>Respeto:</w:t>
      </w:r>
      <w:r w:rsidRPr="00D463A1">
        <w:rPr>
          <w:rFonts w:ascii="Arial" w:hAnsi="Arial" w:cs="Arial"/>
          <w:color w:val="000000"/>
          <w:sz w:val="22"/>
          <w:szCs w:val="22"/>
          <w:lang w:val="es-ES"/>
        </w:rPr>
        <w:t xml:space="preserve"> Considera el valor de las personas por sí mismas, teniendo en cuenta sus intereses, necesidades, cualidades y reconociendo este trato tanto de los servidores a la ciudadanía, como de la ciudadanía a los servidores y así garantizar la sana convivencia dentro de la sociedad.</w:t>
      </w:r>
    </w:p>
    <w:p w14:paraId="5EAAD569" w14:textId="77777777" w:rsidR="005A62C1" w:rsidRPr="00D463A1" w:rsidRDefault="005A62C1" w:rsidP="005A62C1">
      <w:pPr>
        <w:pStyle w:val="western"/>
        <w:shd w:val="clear" w:color="auto" w:fill="FFFFFF"/>
        <w:spacing w:before="0" w:beforeAutospacing="0" w:after="0" w:afterAutospacing="0" w:line="253" w:lineRule="atLeast"/>
        <w:rPr>
          <w:rFonts w:ascii="Calibri" w:hAnsi="Calibri" w:cs="Calibri"/>
          <w:color w:val="000000"/>
          <w:sz w:val="22"/>
          <w:szCs w:val="22"/>
          <w:highlight w:val="cyan"/>
          <w:lang w:val="es-ES"/>
        </w:rPr>
      </w:pPr>
    </w:p>
    <w:p w14:paraId="5AC9F51C" w14:textId="77777777" w:rsidR="005A62C1" w:rsidRPr="00D463A1" w:rsidRDefault="005A62C1" w:rsidP="00DA05F1">
      <w:pPr>
        <w:pStyle w:val="western"/>
        <w:numPr>
          <w:ilvl w:val="0"/>
          <w:numId w:val="13"/>
        </w:numPr>
        <w:spacing w:before="0" w:beforeAutospacing="0" w:after="0" w:afterAutospacing="0" w:line="253" w:lineRule="atLeast"/>
        <w:jc w:val="both"/>
        <w:rPr>
          <w:rFonts w:ascii="Calibri" w:hAnsi="Calibri" w:cs="Calibri"/>
          <w:color w:val="000000"/>
          <w:sz w:val="22"/>
          <w:szCs w:val="22"/>
          <w:lang w:val="es-ES"/>
        </w:rPr>
      </w:pPr>
      <w:r w:rsidRPr="00D463A1">
        <w:rPr>
          <w:rFonts w:ascii="Arial" w:hAnsi="Arial" w:cs="Arial"/>
          <w:b/>
          <w:color w:val="000000"/>
          <w:sz w:val="22"/>
          <w:szCs w:val="22"/>
          <w:lang w:val="es-ES"/>
        </w:rPr>
        <w:t>Transparencia:</w:t>
      </w:r>
      <w:r w:rsidRPr="00D463A1">
        <w:rPr>
          <w:rFonts w:ascii="Arial" w:hAnsi="Arial" w:cs="Arial"/>
          <w:color w:val="000000"/>
          <w:sz w:val="22"/>
          <w:szCs w:val="22"/>
          <w:lang w:val="es-ES"/>
        </w:rPr>
        <w:t xml:space="preserve"> Es la práctica de la gestión pública que orienta el manejo transparente y adecuado de los recursos públicos, la incorruptibilidad de los servidores</w:t>
      </w:r>
      <w:r w:rsidR="00881A00" w:rsidRPr="00D463A1">
        <w:rPr>
          <w:rFonts w:ascii="Arial" w:hAnsi="Arial" w:cs="Arial"/>
          <w:color w:val="000000"/>
          <w:sz w:val="22"/>
          <w:szCs w:val="22"/>
          <w:lang w:val="es-ES"/>
        </w:rPr>
        <w:t xml:space="preserve"> (as)</w:t>
      </w:r>
      <w:r w:rsidRPr="00D463A1">
        <w:rPr>
          <w:rFonts w:ascii="Arial" w:hAnsi="Arial" w:cs="Arial"/>
          <w:color w:val="000000"/>
          <w:sz w:val="22"/>
          <w:szCs w:val="22"/>
          <w:lang w:val="es-ES"/>
        </w:rPr>
        <w:t>, el acceso a la información, los servicios y la participación consiente en la toma de decisiones de ciudadanos</w:t>
      </w:r>
      <w:r w:rsidR="00881A00" w:rsidRPr="00D463A1">
        <w:rPr>
          <w:rFonts w:ascii="Arial" w:hAnsi="Arial" w:cs="Arial"/>
          <w:color w:val="000000"/>
          <w:sz w:val="22"/>
          <w:szCs w:val="22"/>
          <w:lang w:val="es-ES"/>
        </w:rPr>
        <w:t xml:space="preserve"> (as)</w:t>
      </w:r>
      <w:r w:rsidRPr="00D463A1">
        <w:rPr>
          <w:rFonts w:ascii="Arial" w:hAnsi="Arial" w:cs="Arial"/>
          <w:color w:val="000000"/>
          <w:sz w:val="22"/>
          <w:szCs w:val="22"/>
          <w:lang w:val="es-ES"/>
        </w:rPr>
        <w:t xml:space="preserve">, que se hace mediante la interacción de los componentes, rendición de cuentas, </w:t>
      </w:r>
      <w:r w:rsidR="00DA05F1" w:rsidRPr="00D463A1">
        <w:rPr>
          <w:rFonts w:ascii="Arial" w:hAnsi="Arial" w:cs="Arial"/>
          <w:color w:val="000000"/>
          <w:sz w:val="22"/>
          <w:szCs w:val="22"/>
          <w:lang w:val="es-ES"/>
        </w:rPr>
        <w:t>visibilizarían</w:t>
      </w:r>
      <w:r w:rsidRPr="00D463A1">
        <w:rPr>
          <w:rFonts w:ascii="Arial" w:hAnsi="Arial" w:cs="Arial"/>
          <w:color w:val="000000"/>
          <w:sz w:val="22"/>
          <w:szCs w:val="22"/>
          <w:lang w:val="es-ES"/>
        </w:rPr>
        <w:t xml:space="preserve"> de la información, la integralidad y la lucha contra la corrupción.</w:t>
      </w:r>
    </w:p>
    <w:p w14:paraId="10CD1674" w14:textId="77777777" w:rsidR="005A62C1" w:rsidRPr="00D463A1" w:rsidRDefault="005A62C1" w:rsidP="00DA05F1">
      <w:pPr>
        <w:pStyle w:val="western"/>
        <w:spacing w:before="0" w:beforeAutospacing="0" w:after="0" w:afterAutospacing="0" w:line="253" w:lineRule="atLeast"/>
        <w:jc w:val="both"/>
        <w:rPr>
          <w:rFonts w:ascii="Calibri" w:hAnsi="Calibri" w:cs="Calibri"/>
          <w:color w:val="000000"/>
          <w:sz w:val="22"/>
          <w:szCs w:val="22"/>
          <w:lang w:val="es-ES"/>
        </w:rPr>
      </w:pPr>
    </w:p>
    <w:p w14:paraId="26E32D78" w14:textId="77777777" w:rsidR="005A62C1" w:rsidRPr="00D463A1" w:rsidRDefault="005A62C1" w:rsidP="00881A00">
      <w:pPr>
        <w:pStyle w:val="western"/>
        <w:numPr>
          <w:ilvl w:val="0"/>
          <w:numId w:val="13"/>
        </w:numPr>
        <w:shd w:val="clear" w:color="auto" w:fill="FFFFFF"/>
        <w:spacing w:before="0" w:beforeAutospacing="0" w:after="0" w:afterAutospacing="0" w:line="253" w:lineRule="atLeast"/>
        <w:jc w:val="both"/>
        <w:rPr>
          <w:rFonts w:ascii="Calibri" w:hAnsi="Calibri" w:cs="Calibri"/>
          <w:color w:val="000000"/>
          <w:sz w:val="22"/>
          <w:szCs w:val="22"/>
          <w:lang w:val="es-ES"/>
        </w:rPr>
      </w:pPr>
      <w:r w:rsidRPr="00D463A1">
        <w:rPr>
          <w:rFonts w:ascii="Arial" w:hAnsi="Arial" w:cs="Arial"/>
          <w:b/>
          <w:color w:val="000000"/>
          <w:sz w:val="22"/>
          <w:szCs w:val="22"/>
          <w:lang w:val="es-ES"/>
        </w:rPr>
        <w:lastRenderedPageBreak/>
        <w:t>Participación</w:t>
      </w:r>
      <w:r w:rsidRPr="00D463A1">
        <w:rPr>
          <w:rFonts w:ascii="Arial" w:hAnsi="Arial" w:cs="Arial"/>
          <w:color w:val="000000"/>
          <w:sz w:val="22"/>
          <w:szCs w:val="22"/>
          <w:lang w:val="es-ES"/>
        </w:rPr>
        <w:t>: Es el reconocimiento de los derechos de la ciudadanía que propicia su intervención en los diferentes escenarios sociales, culturales, políticos, económicos y ecológicos, de manera activa y vinculante, para la toma de decisiones que la afecten.</w:t>
      </w:r>
    </w:p>
    <w:p w14:paraId="74541973" w14:textId="77777777" w:rsidR="00DD52DC" w:rsidRPr="00DD52DC" w:rsidRDefault="00DD52DC" w:rsidP="00DD52DC">
      <w:pPr>
        <w:pStyle w:val="western"/>
        <w:shd w:val="clear" w:color="auto" w:fill="FFFFFF"/>
        <w:spacing w:before="0" w:beforeAutospacing="0" w:after="0" w:afterAutospacing="0" w:line="253" w:lineRule="atLeast"/>
        <w:ind w:left="720"/>
        <w:jc w:val="both"/>
        <w:rPr>
          <w:rFonts w:ascii="Calibri" w:hAnsi="Calibri" w:cs="Calibri"/>
          <w:color w:val="000000"/>
          <w:sz w:val="22"/>
          <w:szCs w:val="22"/>
          <w:lang w:val="es-ES"/>
        </w:rPr>
      </w:pPr>
    </w:p>
    <w:p w14:paraId="59614E35" w14:textId="77777777" w:rsidR="00D463A1" w:rsidRPr="00D463A1" w:rsidRDefault="00D463A1" w:rsidP="00881A00">
      <w:pPr>
        <w:pStyle w:val="western"/>
        <w:numPr>
          <w:ilvl w:val="0"/>
          <w:numId w:val="13"/>
        </w:numPr>
        <w:shd w:val="clear" w:color="auto" w:fill="FFFFFF"/>
        <w:spacing w:before="0" w:beforeAutospacing="0" w:after="0" w:afterAutospacing="0" w:line="253" w:lineRule="atLeast"/>
        <w:jc w:val="both"/>
        <w:rPr>
          <w:rFonts w:ascii="Calibri" w:hAnsi="Calibri" w:cs="Calibri"/>
          <w:color w:val="000000"/>
          <w:sz w:val="22"/>
          <w:szCs w:val="22"/>
          <w:lang w:val="es-ES"/>
        </w:rPr>
      </w:pPr>
      <w:r w:rsidRPr="00D463A1">
        <w:rPr>
          <w:rFonts w:ascii="Arial" w:hAnsi="Arial" w:cs="Arial"/>
          <w:b/>
          <w:color w:val="222222"/>
          <w:sz w:val="22"/>
          <w:szCs w:val="22"/>
          <w:shd w:val="clear" w:color="auto" w:fill="FFFFFF"/>
        </w:rPr>
        <w:t xml:space="preserve">Celeridad: </w:t>
      </w:r>
      <w:r w:rsidRPr="00D463A1">
        <w:rPr>
          <w:rFonts w:ascii="Arial" w:hAnsi="Arial" w:cs="Arial"/>
          <w:color w:val="222222"/>
          <w:sz w:val="22"/>
          <w:szCs w:val="22"/>
          <w:shd w:val="clear" w:color="auto" w:fill="FFFFFF"/>
        </w:rPr>
        <w:t>Está representado por las normas que impiden la prolongación de los plazos y eliminan trámites procesales superfluos y onerosos. Así, la perentoriedad de los plazos legales o judiciales</w:t>
      </w:r>
    </w:p>
    <w:p w14:paraId="050223CB" w14:textId="77777777" w:rsidR="00106EDE" w:rsidRPr="00106EDE" w:rsidRDefault="00106EDE" w:rsidP="00106EDE">
      <w:pPr>
        <w:pStyle w:val="western"/>
        <w:shd w:val="clear" w:color="auto" w:fill="FFFFFF"/>
        <w:spacing w:before="0" w:beforeAutospacing="0" w:after="0" w:afterAutospacing="0" w:line="253" w:lineRule="atLeast"/>
        <w:ind w:left="720"/>
        <w:jc w:val="both"/>
        <w:rPr>
          <w:rFonts w:ascii="Arial" w:hAnsi="Arial" w:cs="Arial"/>
          <w:color w:val="000000"/>
          <w:sz w:val="22"/>
          <w:szCs w:val="22"/>
          <w:lang w:val="es-ES"/>
        </w:rPr>
      </w:pPr>
    </w:p>
    <w:p w14:paraId="3E23E2BC" w14:textId="77777777" w:rsidR="00D34D9F" w:rsidRPr="00D34D9F" w:rsidRDefault="00D463A1" w:rsidP="00D34D9F">
      <w:pPr>
        <w:pStyle w:val="western"/>
        <w:numPr>
          <w:ilvl w:val="0"/>
          <w:numId w:val="13"/>
        </w:numPr>
        <w:shd w:val="clear" w:color="auto" w:fill="FFFFFF"/>
        <w:spacing w:before="0" w:beforeAutospacing="0" w:after="0" w:afterAutospacing="0" w:line="253" w:lineRule="atLeast"/>
        <w:jc w:val="both"/>
        <w:rPr>
          <w:rFonts w:ascii="Arial" w:hAnsi="Arial" w:cs="Arial"/>
          <w:color w:val="000000"/>
          <w:sz w:val="22"/>
          <w:szCs w:val="22"/>
          <w:lang w:val="es-ES"/>
        </w:rPr>
      </w:pPr>
      <w:r w:rsidRPr="0094412E">
        <w:rPr>
          <w:rFonts w:ascii="Arial" w:hAnsi="Arial" w:cs="Arial"/>
          <w:b/>
          <w:color w:val="000000"/>
          <w:sz w:val="22"/>
          <w:szCs w:val="22"/>
          <w:lang w:val="es-ES"/>
        </w:rPr>
        <w:t xml:space="preserve">Imparcialidad: </w:t>
      </w:r>
      <w:r w:rsidR="00D34D9F" w:rsidRPr="00D463A1">
        <w:rPr>
          <w:rFonts w:ascii="Arial" w:hAnsi="Arial" w:cs="Arial"/>
          <w:color w:val="000000"/>
          <w:sz w:val="22"/>
          <w:szCs w:val="22"/>
          <w:lang w:val="es-ES"/>
        </w:rPr>
        <w:t>Es el reconocimiento d</w:t>
      </w:r>
      <w:r w:rsidR="00D34D9F">
        <w:rPr>
          <w:rFonts w:ascii="Arial" w:hAnsi="Arial" w:cs="Arial"/>
          <w:color w:val="000000"/>
          <w:sz w:val="22"/>
          <w:szCs w:val="22"/>
          <w:lang w:val="es-ES"/>
        </w:rPr>
        <w:t xml:space="preserve">e los derechos de la ciudadanía, al trato digno y al </w:t>
      </w:r>
      <w:r w:rsidR="00D34D9F" w:rsidRPr="00D34D9F">
        <w:rPr>
          <w:rFonts w:ascii="Arial" w:hAnsi="Arial" w:cs="Arial"/>
          <w:color w:val="222222"/>
          <w:sz w:val="22"/>
          <w:szCs w:val="22"/>
          <w:shd w:val="clear" w:color="auto" w:fill="FFFFFF"/>
        </w:rPr>
        <w:t>debe</w:t>
      </w:r>
      <w:r w:rsidR="00D34D9F">
        <w:rPr>
          <w:rFonts w:ascii="Arial" w:hAnsi="Arial" w:cs="Arial"/>
          <w:color w:val="222222"/>
          <w:sz w:val="22"/>
          <w:szCs w:val="22"/>
          <w:shd w:val="clear" w:color="auto" w:fill="FFFFFF"/>
        </w:rPr>
        <w:t>r de</w:t>
      </w:r>
      <w:r w:rsidR="00D34D9F" w:rsidRPr="00D34D9F">
        <w:rPr>
          <w:rFonts w:ascii="Arial" w:hAnsi="Arial" w:cs="Arial"/>
          <w:color w:val="222222"/>
          <w:sz w:val="22"/>
          <w:szCs w:val="22"/>
          <w:shd w:val="clear" w:color="auto" w:fill="FFFFFF"/>
        </w:rPr>
        <w:t xml:space="preserve"> proceder bajo un criterio imparcial, es decir, sin sesgos, prejuicios o tratos diferenciados de ningún tipo hacia ninguna persona.</w:t>
      </w:r>
    </w:p>
    <w:p w14:paraId="01BE24C9" w14:textId="77777777" w:rsidR="00D34D9F" w:rsidRPr="00D34D9F" w:rsidRDefault="00D34D9F" w:rsidP="00D34D9F">
      <w:pPr>
        <w:pStyle w:val="western"/>
        <w:shd w:val="clear" w:color="auto" w:fill="FFFFFF"/>
        <w:spacing w:before="0" w:beforeAutospacing="0" w:after="0" w:afterAutospacing="0" w:line="253" w:lineRule="atLeast"/>
        <w:ind w:left="720"/>
        <w:jc w:val="both"/>
        <w:rPr>
          <w:rFonts w:ascii="Calibri" w:hAnsi="Calibri" w:cs="Calibri"/>
          <w:color w:val="000000"/>
          <w:sz w:val="22"/>
          <w:szCs w:val="22"/>
          <w:lang w:val="es-ES"/>
        </w:rPr>
      </w:pPr>
    </w:p>
    <w:p w14:paraId="7695E85E" w14:textId="77777777" w:rsidR="00DD52DC" w:rsidRPr="00A16294" w:rsidRDefault="00DD52DC" w:rsidP="00DD52DC">
      <w:pPr>
        <w:pStyle w:val="western"/>
        <w:numPr>
          <w:ilvl w:val="0"/>
          <w:numId w:val="17"/>
        </w:numPr>
        <w:shd w:val="clear" w:color="auto" w:fill="FFFFFF"/>
        <w:spacing w:before="0" w:beforeAutospacing="0" w:after="0" w:afterAutospacing="0" w:line="253" w:lineRule="atLeast"/>
        <w:jc w:val="both"/>
        <w:rPr>
          <w:rFonts w:ascii="Calibri" w:hAnsi="Calibri" w:cs="Calibri"/>
          <w:color w:val="000000"/>
          <w:sz w:val="22"/>
          <w:szCs w:val="22"/>
          <w:lang w:val="es-ES"/>
        </w:rPr>
      </w:pPr>
      <w:r w:rsidRPr="00DD52DC">
        <w:rPr>
          <w:rFonts w:ascii="Arial" w:hAnsi="Arial" w:cs="Arial"/>
          <w:b/>
          <w:color w:val="000000"/>
          <w:sz w:val="22"/>
          <w:szCs w:val="22"/>
          <w:shd w:val="clear" w:color="auto" w:fill="FFFFFF"/>
        </w:rPr>
        <w:t>Equidad:</w:t>
      </w:r>
      <w:r w:rsidRPr="00DD52DC">
        <w:rPr>
          <w:rFonts w:ascii="Arial" w:hAnsi="Arial" w:cs="Arial"/>
          <w:color w:val="000000"/>
          <w:sz w:val="22"/>
          <w:szCs w:val="22"/>
          <w:shd w:val="clear" w:color="auto" w:fill="FFFFFF"/>
        </w:rPr>
        <w:t xml:space="preserve"> la equidad está directamente relacionada con la justicia social, los seres humanos son iguales en dignidad y por tanto tienen las mismas oportunidades para su desarrollo humano. La equidad está vinculada con la diversidad, por esto también debe expresarse en reconocimiento, inclusión y ausencia de discriminación por cualquier condición o situación.</w:t>
      </w:r>
    </w:p>
    <w:p w14:paraId="70004493" w14:textId="77777777" w:rsidR="00A16294" w:rsidRPr="00A16294" w:rsidRDefault="00A16294" w:rsidP="00A16294">
      <w:pPr>
        <w:pStyle w:val="western"/>
        <w:shd w:val="clear" w:color="auto" w:fill="FFFFFF"/>
        <w:spacing w:before="0" w:beforeAutospacing="0" w:after="0" w:afterAutospacing="0" w:line="253" w:lineRule="atLeast"/>
        <w:ind w:left="720"/>
        <w:jc w:val="both"/>
        <w:rPr>
          <w:rFonts w:ascii="Calibri" w:hAnsi="Calibri" w:cs="Calibri"/>
          <w:color w:val="000000"/>
          <w:sz w:val="22"/>
          <w:szCs w:val="22"/>
          <w:lang w:val="es-ES"/>
        </w:rPr>
      </w:pPr>
    </w:p>
    <w:p w14:paraId="5553B7DB" w14:textId="77777777" w:rsidR="00A16294" w:rsidRPr="00DD52DC" w:rsidRDefault="00A16294" w:rsidP="00DD52DC">
      <w:pPr>
        <w:pStyle w:val="western"/>
        <w:numPr>
          <w:ilvl w:val="0"/>
          <w:numId w:val="17"/>
        </w:numPr>
        <w:shd w:val="clear" w:color="auto" w:fill="FFFFFF"/>
        <w:spacing w:before="0" w:beforeAutospacing="0" w:after="0" w:afterAutospacing="0" w:line="253" w:lineRule="atLeast"/>
        <w:jc w:val="both"/>
        <w:rPr>
          <w:rFonts w:ascii="Calibri" w:hAnsi="Calibri" w:cs="Calibri"/>
          <w:color w:val="000000"/>
          <w:sz w:val="22"/>
          <w:szCs w:val="22"/>
          <w:lang w:val="es-ES"/>
        </w:rPr>
      </w:pPr>
      <w:r w:rsidRPr="00921F1D">
        <w:rPr>
          <w:rFonts w:ascii="Arial" w:hAnsi="Arial" w:cs="Arial"/>
          <w:b/>
          <w:color w:val="000000"/>
          <w:sz w:val="22"/>
          <w:szCs w:val="22"/>
          <w:lang w:val="es-ES"/>
        </w:rPr>
        <w:t>Diversidad:</w:t>
      </w:r>
      <w:r w:rsidRPr="00921F1D">
        <w:rPr>
          <w:rFonts w:ascii="Arial" w:hAnsi="Arial" w:cs="Arial"/>
          <w:color w:val="000000"/>
          <w:sz w:val="22"/>
          <w:szCs w:val="22"/>
          <w:lang w:val="es-ES"/>
        </w:rPr>
        <w:t xml:space="preserve"> Radica en el respeto a las diferencias y el reconocimiento de lo heterogéneo de la ciudadanía, garantizando el ejercicio y mecanismos de protección de sus derechos</w:t>
      </w:r>
    </w:p>
    <w:p w14:paraId="07C14187" w14:textId="77777777" w:rsidR="005A62C1" w:rsidRPr="00261D48" w:rsidRDefault="005A62C1" w:rsidP="005A62C1">
      <w:pPr>
        <w:pStyle w:val="western"/>
        <w:shd w:val="clear" w:color="auto" w:fill="FFFFFF"/>
        <w:spacing w:before="0" w:beforeAutospacing="0" w:after="0" w:afterAutospacing="0" w:line="253" w:lineRule="atLeast"/>
        <w:rPr>
          <w:rFonts w:ascii="Calibri" w:hAnsi="Calibri" w:cs="Calibri"/>
          <w:color w:val="000000"/>
          <w:sz w:val="22"/>
          <w:szCs w:val="22"/>
          <w:highlight w:val="cyan"/>
          <w:lang w:val="es-ES"/>
        </w:rPr>
      </w:pPr>
    </w:p>
    <w:p w14:paraId="1BFB79EA" w14:textId="77777777" w:rsidR="005A62C1" w:rsidRPr="00D463A1" w:rsidRDefault="005A62C1" w:rsidP="00881A00">
      <w:pPr>
        <w:pStyle w:val="western"/>
        <w:numPr>
          <w:ilvl w:val="0"/>
          <w:numId w:val="15"/>
        </w:numPr>
        <w:shd w:val="clear" w:color="auto" w:fill="FFFFFF"/>
        <w:spacing w:before="0" w:beforeAutospacing="0" w:after="0" w:afterAutospacing="0" w:line="253" w:lineRule="atLeast"/>
        <w:jc w:val="both"/>
        <w:rPr>
          <w:rFonts w:ascii="Calibri" w:hAnsi="Calibri" w:cs="Calibri"/>
          <w:color w:val="000000"/>
          <w:sz w:val="22"/>
          <w:szCs w:val="22"/>
          <w:lang w:val="es-ES"/>
        </w:rPr>
      </w:pPr>
      <w:r w:rsidRPr="00D463A1">
        <w:rPr>
          <w:rFonts w:ascii="Arial" w:hAnsi="Arial" w:cs="Arial"/>
          <w:b/>
          <w:color w:val="000000"/>
          <w:sz w:val="22"/>
          <w:szCs w:val="22"/>
          <w:lang w:val="es-ES"/>
        </w:rPr>
        <w:t>Identidad:</w:t>
      </w:r>
      <w:r w:rsidRPr="00D463A1">
        <w:rPr>
          <w:rFonts w:ascii="Arial" w:hAnsi="Arial" w:cs="Arial"/>
          <w:color w:val="000000"/>
          <w:sz w:val="22"/>
          <w:szCs w:val="22"/>
          <w:lang w:val="es-ES"/>
        </w:rPr>
        <w:t xml:space="preserve"> Reconoce y respeta el derecho al libre desarrollo de la personalidad del individuo, con respecto a su cuerpo, orientación sexual, género, cultura y edad.</w:t>
      </w:r>
    </w:p>
    <w:p w14:paraId="1980BD62" w14:textId="77777777" w:rsidR="00D463A1" w:rsidRPr="00D463A1" w:rsidRDefault="00D463A1" w:rsidP="00D463A1">
      <w:pPr>
        <w:pStyle w:val="western"/>
        <w:shd w:val="clear" w:color="auto" w:fill="FFFFFF"/>
        <w:spacing w:before="0" w:beforeAutospacing="0" w:after="0" w:afterAutospacing="0" w:line="253" w:lineRule="atLeast"/>
        <w:ind w:left="720"/>
        <w:jc w:val="both"/>
        <w:rPr>
          <w:rFonts w:ascii="Calibri" w:hAnsi="Calibri" w:cs="Calibri"/>
          <w:color w:val="000000"/>
          <w:sz w:val="22"/>
          <w:szCs w:val="22"/>
          <w:lang w:val="es-ES"/>
        </w:rPr>
      </w:pPr>
    </w:p>
    <w:p w14:paraId="7AEE14FE" w14:textId="77777777" w:rsidR="00D463A1" w:rsidRPr="00D463A1" w:rsidRDefault="00D463A1" w:rsidP="00D463A1">
      <w:pPr>
        <w:pStyle w:val="Prrafodelista"/>
        <w:numPr>
          <w:ilvl w:val="0"/>
          <w:numId w:val="15"/>
        </w:numPr>
        <w:shd w:val="clear" w:color="auto" w:fill="FFFFFF"/>
        <w:spacing w:after="0" w:line="240" w:lineRule="auto"/>
        <w:rPr>
          <w:rFonts w:ascii="Arial" w:hAnsi="Arial" w:cs="Arial"/>
          <w:color w:val="222222"/>
        </w:rPr>
      </w:pPr>
      <w:r w:rsidRPr="00D463A1">
        <w:rPr>
          <w:rFonts w:ascii="Arial" w:hAnsi="Arial" w:cs="Arial"/>
          <w:b/>
          <w:color w:val="222222"/>
          <w:sz w:val="24"/>
          <w:szCs w:val="24"/>
        </w:rPr>
        <w:t>Moralidad</w:t>
      </w:r>
      <w:r w:rsidRPr="00D463A1">
        <w:rPr>
          <w:rFonts w:ascii="Arial" w:hAnsi="Arial" w:cs="Arial"/>
          <w:b/>
          <w:color w:val="222222"/>
        </w:rPr>
        <w:t>:</w:t>
      </w:r>
      <w:r w:rsidRPr="00D463A1">
        <w:rPr>
          <w:rFonts w:ascii="Arial" w:hAnsi="Arial" w:cs="Arial"/>
          <w:color w:val="222222"/>
        </w:rPr>
        <w:t xml:space="preserve"> E</w:t>
      </w:r>
      <w:r w:rsidRPr="00D463A1">
        <w:rPr>
          <w:rFonts w:ascii="Arial" w:hAnsi="Arial" w:cs="Arial"/>
          <w:color w:val="222222"/>
          <w:shd w:val="clear" w:color="auto" w:fill="FFFFFF"/>
        </w:rPr>
        <w:t>stá constituida por un conjunto de normas y valores que representan el modelo de conducta que debe ser seguido por los individuos en su vida social. La </w:t>
      </w:r>
      <w:r w:rsidRPr="00D463A1">
        <w:rPr>
          <w:rFonts w:ascii="Arial" w:hAnsi="Arial" w:cs="Arial"/>
          <w:b/>
          <w:bCs/>
          <w:color w:val="222222"/>
          <w:shd w:val="clear" w:color="auto" w:fill="FFFFFF"/>
        </w:rPr>
        <w:t>moral</w:t>
      </w:r>
      <w:r w:rsidRPr="00D463A1">
        <w:rPr>
          <w:rFonts w:ascii="Arial" w:hAnsi="Arial" w:cs="Arial"/>
          <w:color w:val="222222"/>
          <w:shd w:val="clear" w:color="auto" w:fill="FFFFFF"/>
        </w:rPr>
        <w:t> es aquello que permite diferenciar aquello que está bien de lo que está mal.</w:t>
      </w:r>
    </w:p>
    <w:p w14:paraId="1AA83D8D" w14:textId="77777777" w:rsidR="005A62C1" w:rsidRPr="00881A00" w:rsidRDefault="005A62C1" w:rsidP="005A62C1">
      <w:pPr>
        <w:pStyle w:val="western"/>
        <w:shd w:val="clear" w:color="auto" w:fill="FFFFFF"/>
        <w:spacing w:before="0" w:beforeAutospacing="0" w:after="0" w:afterAutospacing="0" w:line="253" w:lineRule="atLeast"/>
        <w:rPr>
          <w:rFonts w:ascii="Calibri" w:hAnsi="Calibri" w:cs="Calibri"/>
          <w:color w:val="000000"/>
          <w:sz w:val="22"/>
          <w:szCs w:val="22"/>
          <w:lang w:val="es-ES"/>
        </w:rPr>
      </w:pPr>
    </w:p>
    <w:p w14:paraId="434E05A4" w14:textId="77777777" w:rsidR="005A62C1" w:rsidRPr="00BD7CBE" w:rsidRDefault="005A62C1" w:rsidP="00171217">
      <w:pPr>
        <w:pStyle w:val="western"/>
        <w:numPr>
          <w:ilvl w:val="0"/>
          <w:numId w:val="14"/>
        </w:numPr>
        <w:shd w:val="clear" w:color="auto" w:fill="FFFFFF"/>
        <w:spacing w:before="0" w:beforeAutospacing="0" w:after="0" w:afterAutospacing="0" w:line="253" w:lineRule="atLeast"/>
        <w:jc w:val="both"/>
        <w:rPr>
          <w:rFonts w:ascii="Calibri" w:hAnsi="Calibri" w:cs="Calibri"/>
          <w:color w:val="000000"/>
          <w:sz w:val="22"/>
          <w:szCs w:val="22"/>
          <w:lang w:val="es-ES"/>
        </w:rPr>
      </w:pPr>
      <w:r w:rsidRPr="00171217">
        <w:rPr>
          <w:rFonts w:ascii="Arial" w:hAnsi="Arial" w:cs="Arial"/>
          <w:b/>
          <w:color w:val="000000"/>
          <w:sz w:val="22"/>
          <w:szCs w:val="22"/>
          <w:lang w:val="es-ES"/>
        </w:rPr>
        <w:t>Solidaridad:</w:t>
      </w:r>
      <w:r w:rsidRPr="00171217">
        <w:rPr>
          <w:rFonts w:ascii="Arial" w:hAnsi="Arial" w:cs="Arial"/>
          <w:color w:val="000000"/>
          <w:sz w:val="22"/>
          <w:szCs w:val="22"/>
          <w:lang w:val="es-ES"/>
        </w:rPr>
        <w:t xml:space="preserve"> Es el accionar que promueve, la cooperación, el respeto, compañerismo, familiaridad, claridad, generosidad y sensibilidad, articulada entre la ciudadanía y los actores del servicio, en causas que aporten al desarrollo individual y colectivo, privilegiando a quienes se encuentren en estado de indefensión y/o desventaja manifiesta frente al ejercicio, garantía y protección de sus derechos.</w:t>
      </w:r>
    </w:p>
    <w:p w14:paraId="233B3FFE" w14:textId="77777777" w:rsidR="00BD7CBE" w:rsidRPr="00171217" w:rsidRDefault="00BD7CBE" w:rsidP="00171217">
      <w:pPr>
        <w:pStyle w:val="western"/>
        <w:numPr>
          <w:ilvl w:val="0"/>
          <w:numId w:val="14"/>
        </w:numPr>
        <w:shd w:val="clear" w:color="auto" w:fill="FFFFFF"/>
        <w:spacing w:before="0" w:beforeAutospacing="0" w:after="0" w:afterAutospacing="0" w:line="253" w:lineRule="atLeast"/>
        <w:jc w:val="both"/>
        <w:rPr>
          <w:rFonts w:ascii="Calibri" w:hAnsi="Calibri" w:cs="Calibri"/>
          <w:color w:val="000000"/>
          <w:sz w:val="22"/>
          <w:szCs w:val="22"/>
          <w:lang w:val="es-ES"/>
        </w:rPr>
      </w:pPr>
      <w:r w:rsidRPr="00BD7CBE">
        <w:rPr>
          <w:rFonts w:ascii="Arial" w:hAnsi="Arial" w:cs="Arial"/>
          <w:b/>
          <w:color w:val="222222"/>
          <w:sz w:val="22"/>
          <w:szCs w:val="22"/>
          <w:shd w:val="clear" w:color="auto" w:fill="FFFFFF"/>
        </w:rPr>
        <w:t xml:space="preserve">Tolerancia: </w:t>
      </w:r>
      <w:r w:rsidRPr="00BD7CBE">
        <w:rPr>
          <w:rFonts w:ascii="Arial" w:hAnsi="Arial" w:cs="Arial"/>
          <w:color w:val="222222"/>
          <w:sz w:val="22"/>
          <w:szCs w:val="22"/>
          <w:shd w:val="clear" w:color="auto" w:fill="FFFFFF"/>
        </w:rPr>
        <w:t>Actitud de la persona que respeta las opiniones, ideas o actitudes de las demás personas aunque no coincidan con las propias</w:t>
      </w:r>
      <w:r>
        <w:rPr>
          <w:rFonts w:ascii="Arial" w:hAnsi="Arial" w:cs="Arial"/>
          <w:color w:val="222222"/>
          <w:shd w:val="clear" w:color="auto" w:fill="FFFFFF"/>
        </w:rPr>
        <w:t>.</w:t>
      </w:r>
    </w:p>
    <w:p w14:paraId="3312BDD4" w14:textId="77777777" w:rsidR="005A62C1" w:rsidRPr="00171217" w:rsidRDefault="005A62C1" w:rsidP="00171217">
      <w:pPr>
        <w:pStyle w:val="western"/>
        <w:shd w:val="clear" w:color="auto" w:fill="FFFFFF"/>
        <w:spacing w:before="0" w:beforeAutospacing="0" w:after="0" w:afterAutospacing="0" w:line="253" w:lineRule="atLeast"/>
        <w:jc w:val="both"/>
        <w:rPr>
          <w:rFonts w:ascii="Calibri" w:hAnsi="Calibri" w:cs="Calibri"/>
          <w:color w:val="000000"/>
          <w:sz w:val="22"/>
          <w:szCs w:val="22"/>
          <w:lang w:val="es-ES"/>
        </w:rPr>
      </w:pPr>
    </w:p>
    <w:p w14:paraId="71093D96" w14:textId="77777777" w:rsidR="005A62C1" w:rsidRPr="00D463A1" w:rsidRDefault="005A62C1" w:rsidP="003E5BDF">
      <w:pPr>
        <w:pStyle w:val="western"/>
        <w:numPr>
          <w:ilvl w:val="0"/>
          <w:numId w:val="14"/>
        </w:numPr>
        <w:shd w:val="clear" w:color="auto" w:fill="FFFFFF"/>
        <w:spacing w:before="0" w:beforeAutospacing="0" w:after="0" w:afterAutospacing="0" w:line="253" w:lineRule="atLeast"/>
        <w:jc w:val="both"/>
        <w:rPr>
          <w:rFonts w:ascii="Calibri" w:hAnsi="Calibri" w:cs="Calibri"/>
          <w:color w:val="000000"/>
          <w:sz w:val="22"/>
          <w:szCs w:val="22"/>
          <w:lang w:val="es-ES"/>
        </w:rPr>
      </w:pPr>
      <w:r w:rsidRPr="00D463A1">
        <w:rPr>
          <w:rFonts w:ascii="Arial" w:hAnsi="Arial" w:cs="Arial"/>
          <w:b/>
          <w:color w:val="000000"/>
          <w:sz w:val="22"/>
          <w:szCs w:val="22"/>
          <w:lang w:val="es-ES"/>
        </w:rPr>
        <w:t>Atención Diferencial Preferencial:</w:t>
      </w:r>
      <w:r w:rsidRPr="00D463A1">
        <w:rPr>
          <w:rFonts w:ascii="Arial" w:hAnsi="Arial" w:cs="Arial"/>
          <w:color w:val="000000"/>
          <w:sz w:val="22"/>
          <w:szCs w:val="22"/>
          <w:lang w:val="es-ES"/>
        </w:rPr>
        <w:t xml:space="preserve"> </w:t>
      </w:r>
      <w:r w:rsidR="003E5BDF" w:rsidRPr="00D463A1">
        <w:rPr>
          <w:rFonts w:ascii="Arial" w:hAnsi="Arial" w:cs="Arial"/>
          <w:color w:val="000000"/>
          <w:sz w:val="22"/>
          <w:szCs w:val="22"/>
          <w:lang w:val="es-ES"/>
        </w:rPr>
        <w:t>Todos los servidores o particulares de Aguas del Huila encargados</w:t>
      </w:r>
      <w:r w:rsidRPr="00D463A1">
        <w:rPr>
          <w:rFonts w:ascii="Arial" w:hAnsi="Arial" w:cs="Arial"/>
          <w:color w:val="000000"/>
          <w:sz w:val="22"/>
          <w:szCs w:val="22"/>
          <w:lang w:val="es-ES"/>
        </w:rPr>
        <w:t xml:space="preserve"> de</w:t>
      </w:r>
      <w:r w:rsidR="003E5BDF" w:rsidRPr="00D463A1">
        <w:rPr>
          <w:rFonts w:ascii="Arial" w:hAnsi="Arial" w:cs="Arial"/>
          <w:color w:val="000000"/>
          <w:sz w:val="22"/>
          <w:szCs w:val="22"/>
          <w:lang w:val="es-ES"/>
        </w:rPr>
        <w:t xml:space="preserve"> la</w:t>
      </w:r>
      <w:r w:rsidRPr="00D463A1">
        <w:rPr>
          <w:rFonts w:ascii="Arial" w:hAnsi="Arial" w:cs="Arial"/>
          <w:color w:val="000000"/>
          <w:sz w:val="22"/>
          <w:szCs w:val="22"/>
          <w:lang w:val="es-ES"/>
        </w:rPr>
        <w:t xml:space="preserve"> atención a la ciudadanía, para efectos de sus actividades de atención al público, garantizarán el derecho de acceso y establecerán mecanismos de atención preferencial a los grupos poblacionales previstos en ley.</w:t>
      </w:r>
    </w:p>
    <w:p w14:paraId="0A8C9FF4" w14:textId="77777777" w:rsidR="005A62C1" w:rsidRPr="00261D48" w:rsidRDefault="005A62C1" w:rsidP="003E5BDF">
      <w:pPr>
        <w:pStyle w:val="western"/>
        <w:shd w:val="clear" w:color="auto" w:fill="FFFFFF"/>
        <w:spacing w:before="0" w:beforeAutospacing="0" w:after="0" w:afterAutospacing="0" w:line="253" w:lineRule="atLeast"/>
        <w:jc w:val="both"/>
        <w:rPr>
          <w:rFonts w:ascii="Calibri" w:hAnsi="Calibri" w:cs="Calibri"/>
          <w:color w:val="000000"/>
          <w:sz w:val="22"/>
          <w:szCs w:val="22"/>
          <w:highlight w:val="cyan"/>
          <w:lang w:val="es-ES"/>
        </w:rPr>
      </w:pPr>
    </w:p>
    <w:p w14:paraId="4FE0FBE0" w14:textId="77777777" w:rsidR="005A62C1" w:rsidRPr="0094412E" w:rsidRDefault="005A62C1" w:rsidP="0094412E">
      <w:pPr>
        <w:pStyle w:val="western"/>
        <w:numPr>
          <w:ilvl w:val="0"/>
          <w:numId w:val="14"/>
        </w:numPr>
        <w:shd w:val="clear" w:color="auto" w:fill="FFFFFF"/>
        <w:spacing w:before="0" w:beforeAutospacing="0" w:after="0" w:afterAutospacing="0" w:line="253" w:lineRule="atLeast"/>
        <w:jc w:val="both"/>
        <w:rPr>
          <w:rFonts w:ascii="Calibri" w:hAnsi="Calibri" w:cs="Calibri"/>
          <w:color w:val="000000"/>
          <w:sz w:val="22"/>
          <w:szCs w:val="22"/>
          <w:lang w:val="es-ES"/>
        </w:rPr>
      </w:pPr>
      <w:r w:rsidRPr="0094412E">
        <w:rPr>
          <w:rFonts w:ascii="Arial" w:hAnsi="Arial" w:cs="Arial"/>
          <w:b/>
          <w:color w:val="000000"/>
          <w:sz w:val="22"/>
          <w:szCs w:val="22"/>
          <w:lang w:val="es-ES"/>
        </w:rPr>
        <w:t>Accesibilidad:</w:t>
      </w:r>
      <w:r w:rsidRPr="0094412E">
        <w:rPr>
          <w:rFonts w:ascii="Arial" w:hAnsi="Arial" w:cs="Arial"/>
          <w:color w:val="000000"/>
          <w:sz w:val="22"/>
          <w:szCs w:val="22"/>
          <w:lang w:val="es-ES"/>
        </w:rPr>
        <w:t xml:space="preserve"> La Administración propende por un servicio </w:t>
      </w:r>
      <w:r w:rsidR="00651FE3">
        <w:rPr>
          <w:rFonts w:ascii="Arial" w:hAnsi="Arial" w:cs="Arial"/>
          <w:color w:val="000000"/>
          <w:sz w:val="22"/>
          <w:szCs w:val="22"/>
          <w:lang w:val="es-ES"/>
        </w:rPr>
        <w:t xml:space="preserve">al alcance de la </w:t>
      </w:r>
      <w:r w:rsidRPr="0094412E">
        <w:rPr>
          <w:rFonts w:ascii="Arial" w:hAnsi="Arial" w:cs="Arial"/>
          <w:color w:val="000000"/>
          <w:sz w:val="22"/>
          <w:szCs w:val="22"/>
          <w:lang w:val="es-ES"/>
        </w:rPr>
        <w:t xml:space="preserve"> ciudadaní</w:t>
      </w:r>
      <w:r w:rsidR="00651FE3">
        <w:rPr>
          <w:rFonts w:ascii="Arial" w:hAnsi="Arial" w:cs="Arial"/>
          <w:color w:val="000000"/>
          <w:sz w:val="22"/>
          <w:szCs w:val="22"/>
          <w:lang w:val="es-ES"/>
        </w:rPr>
        <w:t>a que le permita el ingreso a lo</w:t>
      </w:r>
      <w:r w:rsidRPr="0094412E">
        <w:rPr>
          <w:rFonts w:ascii="Arial" w:hAnsi="Arial" w:cs="Arial"/>
          <w:color w:val="000000"/>
          <w:sz w:val="22"/>
          <w:szCs w:val="22"/>
          <w:lang w:val="es-ES"/>
        </w:rPr>
        <w:t xml:space="preserve">s diferentes </w:t>
      </w:r>
      <w:r w:rsidR="00651FE3">
        <w:rPr>
          <w:rFonts w:ascii="Arial" w:hAnsi="Arial" w:cs="Arial"/>
          <w:color w:val="000000"/>
          <w:sz w:val="22"/>
          <w:szCs w:val="22"/>
          <w:lang w:val="es-ES"/>
        </w:rPr>
        <w:t>canales</w:t>
      </w:r>
      <w:r w:rsidRPr="0094412E">
        <w:rPr>
          <w:rFonts w:ascii="Arial" w:hAnsi="Arial" w:cs="Arial"/>
          <w:color w:val="000000"/>
          <w:sz w:val="22"/>
          <w:szCs w:val="22"/>
          <w:lang w:val="es-ES"/>
        </w:rPr>
        <w:t xml:space="preserve"> de atención sin barreras técnicas, físicas, económicas o cognitivas.</w:t>
      </w:r>
    </w:p>
    <w:p w14:paraId="052BAEF9" w14:textId="77777777" w:rsidR="005A62C1" w:rsidRPr="00261D48" w:rsidRDefault="005A62C1" w:rsidP="005A62C1">
      <w:pPr>
        <w:pStyle w:val="western"/>
        <w:shd w:val="clear" w:color="auto" w:fill="FFFFFF"/>
        <w:spacing w:before="0" w:beforeAutospacing="0" w:after="0" w:afterAutospacing="0" w:line="253" w:lineRule="atLeast"/>
        <w:rPr>
          <w:rFonts w:ascii="Calibri" w:hAnsi="Calibri" w:cs="Calibri"/>
          <w:color w:val="000000"/>
          <w:sz w:val="22"/>
          <w:szCs w:val="22"/>
          <w:highlight w:val="cyan"/>
          <w:lang w:val="es-ES"/>
        </w:rPr>
      </w:pPr>
    </w:p>
    <w:p w14:paraId="77E43DD3" w14:textId="77777777" w:rsidR="005A62C1" w:rsidRPr="00D463A1" w:rsidRDefault="005A62C1" w:rsidP="00881A00">
      <w:pPr>
        <w:pStyle w:val="western"/>
        <w:numPr>
          <w:ilvl w:val="0"/>
          <w:numId w:val="14"/>
        </w:numPr>
        <w:shd w:val="clear" w:color="auto" w:fill="FFFFFF"/>
        <w:spacing w:before="0" w:beforeAutospacing="0" w:after="0" w:afterAutospacing="0" w:line="253" w:lineRule="atLeast"/>
        <w:jc w:val="both"/>
        <w:rPr>
          <w:rFonts w:ascii="Calibri" w:hAnsi="Calibri" w:cs="Calibri"/>
          <w:color w:val="000000"/>
          <w:sz w:val="22"/>
          <w:szCs w:val="22"/>
          <w:lang w:val="es-ES"/>
        </w:rPr>
      </w:pPr>
      <w:r w:rsidRPr="00D463A1">
        <w:rPr>
          <w:rFonts w:ascii="Arial" w:hAnsi="Arial" w:cs="Arial"/>
          <w:b/>
          <w:color w:val="000000"/>
          <w:sz w:val="22"/>
          <w:szCs w:val="22"/>
          <w:lang w:val="es-ES"/>
        </w:rPr>
        <w:lastRenderedPageBreak/>
        <w:t>Inclusión:</w:t>
      </w:r>
      <w:r w:rsidRPr="00D463A1">
        <w:rPr>
          <w:rFonts w:ascii="Arial" w:hAnsi="Arial" w:cs="Arial"/>
          <w:color w:val="000000"/>
          <w:sz w:val="22"/>
          <w:szCs w:val="22"/>
          <w:lang w:val="es-ES"/>
        </w:rPr>
        <w:t xml:space="preserve"> Es el conocimiento y reconocimiento de la ciudadanía como sujetos de derechos y</w:t>
      </w:r>
      <w:r w:rsidR="00881A00" w:rsidRPr="00D463A1">
        <w:rPr>
          <w:rFonts w:ascii="Arial" w:hAnsi="Arial" w:cs="Arial"/>
          <w:color w:val="000000"/>
          <w:sz w:val="22"/>
          <w:szCs w:val="22"/>
          <w:lang w:val="es-ES"/>
        </w:rPr>
        <w:t xml:space="preserve"> deberes ante la Administración</w:t>
      </w:r>
      <w:r w:rsidRPr="00D463A1">
        <w:rPr>
          <w:rFonts w:ascii="Arial" w:hAnsi="Arial" w:cs="Arial"/>
          <w:color w:val="000000"/>
          <w:sz w:val="22"/>
          <w:szCs w:val="22"/>
          <w:lang w:val="es-ES"/>
        </w:rPr>
        <w:t>, sin distinciones geográficas, étnicas, culturales, de edad, género, económicas, sociales, políticas, religiosas y ecológicas.</w:t>
      </w:r>
    </w:p>
    <w:p w14:paraId="0A24D0C6" w14:textId="77777777" w:rsidR="005A62C1" w:rsidRPr="00261D48" w:rsidRDefault="005A62C1" w:rsidP="005A62C1">
      <w:pPr>
        <w:pStyle w:val="western"/>
        <w:shd w:val="clear" w:color="auto" w:fill="FFFFFF"/>
        <w:spacing w:before="0" w:beforeAutospacing="0" w:after="0" w:afterAutospacing="0" w:line="253" w:lineRule="atLeast"/>
        <w:rPr>
          <w:rFonts w:ascii="Calibri" w:hAnsi="Calibri" w:cs="Calibri"/>
          <w:color w:val="000000"/>
          <w:sz w:val="22"/>
          <w:szCs w:val="22"/>
          <w:highlight w:val="cyan"/>
          <w:lang w:val="es-ES"/>
        </w:rPr>
      </w:pPr>
    </w:p>
    <w:p w14:paraId="4169FEFE" w14:textId="77777777" w:rsidR="005A62C1" w:rsidRPr="00D463A1" w:rsidRDefault="005A62C1" w:rsidP="00D463A1">
      <w:pPr>
        <w:pStyle w:val="western"/>
        <w:numPr>
          <w:ilvl w:val="0"/>
          <w:numId w:val="14"/>
        </w:numPr>
        <w:shd w:val="clear" w:color="auto" w:fill="FFFFFF"/>
        <w:spacing w:before="0" w:beforeAutospacing="0" w:after="0" w:afterAutospacing="0" w:line="253" w:lineRule="atLeast"/>
        <w:jc w:val="both"/>
        <w:rPr>
          <w:rFonts w:ascii="Calibri" w:hAnsi="Calibri" w:cs="Calibri"/>
          <w:color w:val="000000"/>
          <w:sz w:val="22"/>
          <w:szCs w:val="22"/>
          <w:lang w:val="es-ES"/>
        </w:rPr>
      </w:pPr>
      <w:r w:rsidRPr="00D463A1">
        <w:rPr>
          <w:rFonts w:ascii="Arial" w:hAnsi="Arial" w:cs="Arial"/>
          <w:b/>
          <w:color w:val="000000"/>
          <w:sz w:val="22"/>
          <w:szCs w:val="22"/>
          <w:lang w:val="es-ES"/>
        </w:rPr>
        <w:t>Oportunidad:</w:t>
      </w:r>
      <w:r w:rsidRPr="00D463A1">
        <w:rPr>
          <w:rFonts w:ascii="Arial" w:hAnsi="Arial" w:cs="Arial"/>
          <w:color w:val="000000"/>
          <w:sz w:val="22"/>
          <w:szCs w:val="22"/>
          <w:lang w:val="es-ES"/>
        </w:rPr>
        <w:t xml:space="preserve"> Es la condición de responder a tiempo a las necesidades y requerimientos de la ciudadanía</w:t>
      </w:r>
      <w:r w:rsidRPr="00D463A1">
        <w:rPr>
          <w:rFonts w:ascii="Arial" w:hAnsi="Arial" w:cs="Arial"/>
          <w:color w:val="000000"/>
          <w:lang w:val="es-ES"/>
        </w:rPr>
        <w:t>.</w:t>
      </w:r>
    </w:p>
    <w:p w14:paraId="1A681F8E" w14:textId="77777777" w:rsidR="005A62C1" w:rsidRPr="005A62C1" w:rsidRDefault="005A62C1" w:rsidP="005A62C1">
      <w:pPr>
        <w:pStyle w:val="western"/>
        <w:shd w:val="clear" w:color="auto" w:fill="FFFFFF"/>
        <w:spacing w:before="0" w:beforeAutospacing="0" w:after="0" w:afterAutospacing="0" w:line="253" w:lineRule="atLeast"/>
        <w:rPr>
          <w:rFonts w:ascii="Arial" w:hAnsi="Arial" w:cs="Arial"/>
          <w:lang w:eastAsia="es-ES"/>
        </w:rPr>
      </w:pPr>
    </w:p>
    <w:p w14:paraId="278F56CA" w14:textId="77777777" w:rsidR="006F1396" w:rsidRDefault="006F1396" w:rsidP="00D235EE">
      <w:pPr>
        <w:pStyle w:val="Ttulo2"/>
        <w:numPr>
          <w:ilvl w:val="0"/>
          <w:numId w:val="1"/>
        </w:numPr>
        <w:spacing w:line="240" w:lineRule="auto"/>
        <w:jc w:val="both"/>
      </w:pPr>
      <w:bookmarkStart w:id="14" w:name="_Toc24633030"/>
      <w:r>
        <w:t>POLITICA DE SERVICIO AL CIUDADANO</w:t>
      </w:r>
      <w:bookmarkEnd w:id="14"/>
    </w:p>
    <w:p w14:paraId="410152CF" w14:textId="77777777" w:rsidR="006F1396" w:rsidRDefault="006F1396" w:rsidP="008D4FF3">
      <w:pPr>
        <w:jc w:val="both"/>
      </w:pPr>
    </w:p>
    <w:p w14:paraId="6AD2975A" w14:textId="77777777" w:rsidR="006F1396" w:rsidRPr="00AA6EBC" w:rsidRDefault="006F1396" w:rsidP="00EA07E9">
      <w:pPr>
        <w:shd w:val="clear" w:color="auto" w:fill="FFFFFF"/>
        <w:spacing w:after="150" w:line="240" w:lineRule="auto"/>
        <w:jc w:val="both"/>
        <w:rPr>
          <w:rFonts w:ascii="Arial" w:hAnsi="Arial" w:cs="Arial"/>
        </w:rPr>
      </w:pPr>
      <w:r w:rsidRPr="00EA07E9">
        <w:rPr>
          <w:rFonts w:ascii="Arial" w:hAnsi="Arial" w:cs="Arial"/>
        </w:rPr>
        <w:t xml:space="preserve">Aguas del Huila S.A. E.S.P., </w:t>
      </w:r>
      <w:r w:rsidR="00EB2485" w:rsidRPr="00EA07E9">
        <w:rPr>
          <w:rFonts w:ascii="Arial" w:hAnsi="Arial" w:cs="Arial"/>
        </w:rPr>
        <w:t>tiene</w:t>
      </w:r>
      <w:r w:rsidR="00BA5343" w:rsidRPr="00EA07E9">
        <w:rPr>
          <w:rFonts w:ascii="Arial" w:hAnsi="Arial" w:cs="Arial"/>
        </w:rPr>
        <w:t xml:space="preserve"> el</w:t>
      </w:r>
      <w:r w:rsidRPr="00EA07E9">
        <w:rPr>
          <w:rFonts w:ascii="Arial" w:hAnsi="Arial" w:cs="Arial"/>
        </w:rPr>
        <w:t xml:space="preserve"> objetivo de prestar servicios </w:t>
      </w:r>
      <w:r w:rsidR="00BA5343" w:rsidRPr="00EA07E9">
        <w:rPr>
          <w:rFonts w:ascii="Arial" w:hAnsi="Arial" w:cs="Arial"/>
        </w:rPr>
        <w:t>con estándares de alta calidad,</w:t>
      </w:r>
      <w:r w:rsidR="00EB2485" w:rsidRPr="00EA07E9">
        <w:rPr>
          <w:rFonts w:ascii="Arial" w:hAnsi="Arial" w:cs="Arial"/>
        </w:rPr>
        <w:t xml:space="preserve"> orientando</w:t>
      </w:r>
      <w:r w:rsidRPr="00EA07E9">
        <w:rPr>
          <w:rFonts w:ascii="Arial" w:hAnsi="Arial" w:cs="Arial"/>
        </w:rPr>
        <w:t xml:space="preserve"> sus esfuerzos a la satisfacción de las necesidades de los ciudadanos, </w:t>
      </w:r>
      <w:r w:rsidR="00EB2485" w:rsidRPr="00DC14E8">
        <w:rPr>
          <w:rFonts w:ascii="Arial" w:hAnsi="Arial" w:cs="Arial"/>
        </w:rPr>
        <w:t>enmarca</w:t>
      </w:r>
      <w:r w:rsidR="00EB2485" w:rsidRPr="00EA07E9">
        <w:rPr>
          <w:rFonts w:ascii="Arial" w:hAnsi="Arial" w:cs="Arial"/>
        </w:rPr>
        <w:t>do</w:t>
      </w:r>
      <w:r w:rsidR="00EB2485" w:rsidRPr="00DC14E8">
        <w:rPr>
          <w:rFonts w:ascii="Arial" w:hAnsi="Arial" w:cs="Arial"/>
        </w:rPr>
        <w:t xml:space="preserve"> dentro de los principios fundamentales de la función</w:t>
      </w:r>
      <w:r w:rsidR="00EB2485" w:rsidRPr="00EA07E9">
        <w:rPr>
          <w:rFonts w:ascii="Arial" w:hAnsi="Arial" w:cs="Arial"/>
        </w:rPr>
        <w:t xml:space="preserve"> pública</w:t>
      </w:r>
      <w:r w:rsidR="00EA07E9" w:rsidRPr="00EA07E9">
        <w:rPr>
          <w:rFonts w:ascii="Arial" w:hAnsi="Arial" w:cs="Arial"/>
        </w:rPr>
        <w:t>,</w:t>
      </w:r>
      <w:r w:rsidR="00EB2485" w:rsidRPr="00EA07E9">
        <w:rPr>
          <w:rFonts w:ascii="Arial" w:hAnsi="Arial" w:cs="Arial"/>
        </w:rPr>
        <w:t xml:space="preserve"> </w:t>
      </w:r>
      <w:r w:rsidR="00EB2485" w:rsidRPr="00DC14E8">
        <w:rPr>
          <w:rFonts w:ascii="Arial" w:hAnsi="Arial" w:cs="Arial"/>
        </w:rPr>
        <w:t xml:space="preserve">de igualdad, moralidad, </w:t>
      </w:r>
      <w:r w:rsidR="00D463A1">
        <w:rPr>
          <w:rFonts w:ascii="Arial" w:hAnsi="Arial" w:cs="Arial"/>
        </w:rPr>
        <w:t>respeto</w:t>
      </w:r>
      <w:r w:rsidR="00EB2485" w:rsidRPr="00DC14E8">
        <w:rPr>
          <w:rFonts w:ascii="Arial" w:hAnsi="Arial" w:cs="Arial"/>
        </w:rPr>
        <w:t>, celeri</w:t>
      </w:r>
      <w:r w:rsidR="00EB2485" w:rsidRPr="00AA6EBC">
        <w:rPr>
          <w:rFonts w:ascii="Arial" w:hAnsi="Arial" w:cs="Arial"/>
        </w:rPr>
        <w:t>dad, e imparcialidad; asentado</w:t>
      </w:r>
      <w:r w:rsidR="00EB2485" w:rsidRPr="00DC14E8">
        <w:rPr>
          <w:rFonts w:ascii="Arial" w:hAnsi="Arial" w:cs="Arial"/>
        </w:rPr>
        <w:t xml:space="preserve"> en valores como el respeto, la transparencia, la honestidad, la equidad y la tolerancia</w:t>
      </w:r>
      <w:r w:rsidR="00EB2485" w:rsidRPr="00AA6EBC">
        <w:rPr>
          <w:rFonts w:ascii="Arial" w:hAnsi="Arial" w:cs="Arial"/>
        </w:rPr>
        <w:t xml:space="preserve"> </w:t>
      </w:r>
      <w:r w:rsidR="00CB5C8C" w:rsidRPr="00AA6EBC">
        <w:rPr>
          <w:rFonts w:ascii="Arial" w:hAnsi="Arial" w:cs="Arial"/>
        </w:rPr>
        <w:t>busca</w:t>
      </w:r>
      <w:r w:rsidRPr="00AA6EBC">
        <w:rPr>
          <w:rFonts w:ascii="Arial" w:hAnsi="Arial" w:cs="Arial"/>
        </w:rPr>
        <w:t xml:space="preserve"> constante del cumplimiento de las prácticas de</w:t>
      </w:r>
      <w:r w:rsidR="00CB5C8C" w:rsidRPr="00AA6EBC">
        <w:rPr>
          <w:rFonts w:ascii="Arial" w:hAnsi="Arial" w:cs="Arial"/>
        </w:rPr>
        <w:t>l</w:t>
      </w:r>
      <w:r w:rsidRPr="00AA6EBC">
        <w:rPr>
          <w:rFonts w:ascii="Arial" w:hAnsi="Arial" w:cs="Arial"/>
        </w:rPr>
        <w:t xml:space="preserve"> buen gobierno mediante las estrategias “Ventanilla Hacia Adentro” y “Ventanilla Hacia Afuera”.</w:t>
      </w:r>
    </w:p>
    <w:p w14:paraId="2C0554D4" w14:textId="77777777" w:rsidR="00AA6EBC" w:rsidRDefault="006F1396" w:rsidP="008D4FF3">
      <w:pPr>
        <w:jc w:val="both"/>
        <w:rPr>
          <w:rFonts w:ascii="Arial" w:hAnsi="Arial" w:cs="Arial"/>
        </w:rPr>
      </w:pPr>
      <w:r w:rsidRPr="00AA6EBC">
        <w:rPr>
          <w:rFonts w:ascii="Arial" w:hAnsi="Arial" w:cs="Arial"/>
        </w:rPr>
        <w:t xml:space="preserve">Conforme a lo anterior </w:t>
      </w:r>
      <w:r w:rsidR="00310D4E" w:rsidRPr="00AA6EBC">
        <w:rPr>
          <w:rFonts w:ascii="Arial" w:hAnsi="Arial" w:cs="Arial"/>
        </w:rPr>
        <w:t>todos los servidores</w:t>
      </w:r>
      <w:r w:rsidR="00EB2485" w:rsidRPr="00AA6EBC">
        <w:rPr>
          <w:rFonts w:ascii="Arial" w:hAnsi="Arial" w:cs="Arial"/>
        </w:rPr>
        <w:t xml:space="preserve"> </w:t>
      </w:r>
      <w:r w:rsidR="006F1561" w:rsidRPr="00AA6EBC">
        <w:rPr>
          <w:rFonts w:ascii="Arial" w:hAnsi="Arial" w:cs="Arial"/>
        </w:rPr>
        <w:t>y/</w:t>
      </w:r>
      <w:r w:rsidR="00EB2485" w:rsidRPr="00AA6EBC">
        <w:rPr>
          <w:rFonts w:ascii="Arial" w:hAnsi="Arial" w:cs="Arial"/>
        </w:rPr>
        <w:t>o colaborador</w:t>
      </w:r>
      <w:r w:rsidR="006F1561" w:rsidRPr="00AA6EBC">
        <w:rPr>
          <w:rFonts w:ascii="Arial" w:hAnsi="Arial" w:cs="Arial"/>
        </w:rPr>
        <w:t>es</w:t>
      </w:r>
      <w:r w:rsidR="00EB2485" w:rsidRPr="00AA6EBC">
        <w:rPr>
          <w:rFonts w:ascii="Arial" w:hAnsi="Arial" w:cs="Arial"/>
        </w:rPr>
        <w:t xml:space="preserve"> </w:t>
      </w:r>
      <w:r w:rsidR="00310D4E" w:rsidRPr="00AA6EBC">
        <w:rPr>
          <w:rFonts w:ascii="Arial" w:hAnsi="Arial" w:cs="Arial"/>
        </w:rPr>
        <w:t>tienen</w:t>
      </w:r>
      <w:r w:rsidR="006F1561" w:rsidRPr="00AA6EBC">
        <w:rPr>
          <w:rFonts w:ascii="Arial" w:hAnsi="Arial" w:cs="Arial"/>
        </w:rPr>
        <w:t xml:space="preserve"> el  compromiso de</w:t>
      </w:r>
      <w:r w:rsidR="00EB2485" w:rsidRPr="00DC14E8">
        <w:rPr>
          <w:rFonts w:ascii="Arial" w:hAnsi="Arial" w:cs="Arial"/>
        </w:rPr>
        <w:t xml:space="preserve"> prestar un servicio </w:t>
      </w:r>
      <w:r w:rsidR="00310D4E" w:rsidRPr="00AA6EBC">
        <w:rPr>
          <w:rFonts w:ascii="Arial" w:hAnsi="Arial" w:cs="Arial"/>
        </w:rPr>
        <w:t xml:space="preserve">oportuno, </w:t>
      </w:r>
      <w:r w:rsidR="00721C6F" w:rsidRPr="00AA6EBC">
        <w:rPr>
          <w:rFonts w:ascii="Arial" w:hAnsi="Arial" w:cs="Arial"/>
        </w:rPr>
        <w:t>cordial</w:t>
      </w:r>
      <w:r w:rsidR="00310D4E" w:rsidRPr="00AA6EBC">
        <w:rPr>
          <w:rFonts w:ascii="Arial" w:hAnsi="Arial" w:cs="Arial"/>
        </w:rPr>
        <w:t xml:space="preserve"> y </w:t>
      </w:r>
      <w:r w:rsidR="00721C6F" w:rsidRPr="00AA6EBC">
        <w:rPr>
          <w:rFonts w:ascii="Arial" w:hAnsi="Arial" w:cs="Arial"/>
        </w:rPr>
        <w:t>eficiente con trato digno</w:t>
      </w:r>
      <w:r w:rsidR="00AA6EBC" w:rsidRPr="00AA6EBC">
        <w:rPr>
          <w:rFonts w:ascii="Arial" w:hAnsi="Arial" w:cs="Arial"/>
        </w:rPr>
        <w:t xml:space="preserve"> mediante la </w:t>
      </w:r>
      <w:r w:rsidR="00AA6EBC" w:rsidRPr="00DC14E8">
        <w:rPr>
          <w:rFonts w:ascii="Arial" w:hAnsi="Arial" w:cs="Arial"/>
        </w:rPr>
        <w:t xml:space="preserve">racionalizando trámites y ofreciendo </w:t>
      </w:r>
      <w:r w:rsidR="00AA6EBC" w:rsidRPr="00AA6EBC">
        <w:rPr>
          <w:rFonts w:ascii="Arial" w:hAnsi="Arial" w:cs="Arial"/>
        </w:rPr>
        <w:t xml:space="preserve">las </w:t>
      </w:r>
      <w:r w:rsidR="00AA6EBC" w:rsidRPr="00DC14E8">
        <w:rPr>
          <w:rFonts w:ascii="Arial" w:hAnsi="Arial" w:cs="Arial"/>
        </w:rPr>
        <w:t>mejores condiciones</w:t>
      </w:r>
      <w:r w:rsidR="00310D4E" w:rsidRPr="00AA6EBC">
        <w:rPr>
          <w:rFonts w:ascii="Arial" w:hAnsi="Arial" w:cs="Arial"/>
        </w:rPr>
        <w:t xml:space="preserve"> de los diversos productos y servicios ofrecidos por la entidad</w:t>
      </w:r>
      <w:r w:rsidR="00EB2485" w:rsidRPr="00DC14E8">
        <w:rPr>
          <w:rFonts w:ascii="Arial" w:hAnsi="Arial" w:cs="Arial"/>
        </w:rPr>
        <w:t xml:space="preserve"> </w:t>
      </w:r>
      <w:r w:rsidR="00AA6EBC" w:rsidRPr="00AA6EBC">
        <w:rPr>
          <w:rFonts w:ascii="Arial" w:hAnsi="Arial" w:cs="Arial"/>
        </w:rPr>
        <w:t>otorgando respuesta eficaz a todas sus solicitudes y requerimientos PQRDF  de manera respetuosa  y conforme a los términos de ley.</w:t>
      </w:r>
    </w:p>
    <w:p w14:paraId="639409AD" w14:textId="77777777" w:rsidR="006F1396" w:rsidRDefault="006F1396" w:rsidP="00D235EE">
      <w:pPr>
        <w:pStyle w:val="Ttulo3"/>
        <w:keepNext w:val="0"/>
        <w:keepLines w:val="0"/>
        <w:numPr>
          <w:ilvl w:val="1"/>
          <w:numId w:val="1"/>
        </w:numPr>
        <w:autoSpaceDE w:val="0"/>
        <w:autoSpaceDN w:val="0"/>
        <w:adjustRightInd w:val="0"/>
        <w:spacing w:before="0" w:line="240" w:lineRule="auto"/>
        <w:jc w:val="both"/>
      </w:pPr>
      <w:bookmarkStart w:id="15" w:name="_Toc24633031"/>
      <w:r>
        <w:t>AUTODIAGNOSTICO</w:t>
      </w:r>
      <w:bookmarkEnd w:id="15"/>
    </w:p>
    <w:p w14:paraId="414428AF" w14:textId="77777777" w:rsidR="006F1396" w:rsidRDefault="006F1396" w:rsidP="008D4FF3">
      <w:pPr>
        <w:jc w:val="both"/>
      </w:pPr>
    </w:p>
    <w:p w14:paraId="6ED99E8F" w14:textId="77777777" w:rsidR="006F1396" w:rsidRDefault="006F1396" w:rsidP="008D4FF3">
      <w:pPr>
        <w:jc w:val="both"/>
        <w:rPr>
          <w:rFonts w:ascii="Arial" w:hAnsi="Arial" w:cs="Arial"/>
        </w:rPr>
      </w:pPr>
      <w:r w:rsidRPr="00106E47">
        <w:rPr>
          <w:rFonts w:ascii="Arial" w:hAnsi="Arial" w:cs="Arial"/>
        </w:rPr>
        <w:t xml:space="preserve">La siguiente grafica muestra el resultado del autodiagnóstico de Servicio al Ciudadano, obtenido en una calificación de 0 a 100 puntos. </w:t>
      </w:r>
    </w:p>
    <w:p w14:paraId="2DA4BDC0" w14:textId="77777777" w:rsidR="00331F86" w:rsidRDefault="00331F86" w:rsidP="007527C6">
      <w:pPr>
        <w:jc w:val="center"/>
        <w:rPr>
          <w:rFonts w:ascii="Arial" w:hAnsi="Arial" w:cs="Arial"/>
        </w:rPr>
      </w:pPr>
      <w:r>
        <w:rPr>
          <w:noProof/>
        </w:rPr>
        <w:drawing>
          <wp:inline distT="0" distB="0" distL="0" distR="0" wp14:anchorId="6123BFB9" wp14:editId="337F0FAC">
            <wp:extent cx="5572760" cy="2624164"/>
            <wp:effectExtent l="0" t="0" r="0" b="508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578820" cy="2627017"/>
                    </a:xfrm>
                    <a:prstGeom prst="rect">
                      <a:avLst/>
                    </a:prstGeom>
                  </pic:spPr>
                </pic:pic>
              </a:graphicData>
            </a:graphic>
          </wp:inline>
        </w:drawing>
      </w:r>
    </w:p>
    <w:p w14:paraId="24103483" w14:textId="77777777" w:rsidR="006F1396" w:rsidRPr="00106E47" w:rsidRDefault="006F1396" w:rsidP="008D4FF3">
      <w:pPr>
        <w:jc w:val="both"/>
        <w:rPr>
          <w:rFonts w:ascii="Arial" w:hAnsi="Arial" w:cs="Arial"/>
        </w:rPr>
      </w:pPr>
      <w:r w:rsidRPr="00106E47">
        <w:rPr>
          <w:rFonts w:ascii="Arial" w:hAnsi="Arial" w:cs="Arial"/>
        </w:rPr>
        <w:lastRenderedPageBreak/>
        <w:t>Como resultado del autodiagnóstico realizado, es necesario que Aguas del Huila S.A. E.S.P. trabaje constantemente en generar una cultura de servicio al ciudadano que opere bajo parámetros de transparencia, eficacia e integridad en los servidores públicos</w:t>
      </w:r>
      <w:r w:rsidR="00E822D2">
        <w:rPr>
          <w:rFonts w:ascii="Arial" w:hAnsi="Arial" w:cs="Arial"/>
        </w:rPr>
        <w:t>.</w:t>
      </w:r>
    </w:p>
    <w:p w14:paraId="1CBB3D30" w14:textId="77777777" w:rsidR="00E822D2" w:rsidRDefault="006F1396" w:rsidP="008D4FF3">
      <w:pPr>
        <w:jc w:val="both"/>
        <w:rPr>
          <w:rFonts w:ascii="Arial" w:hAnsi="Arial" w:cs="Arial"/>
        </w:rPr>
      </w:pPr>
      <w:r w:rsidRPr="00A751C9">
        <w:rPr>
          <w:rFonts w:ascii="Arial" w:hAnsi="Arial" w:cs="Arial"/>
        </w:rPr>
        <w:t xml:space="preserve">Resulta necesario que Aguas del Huila S.A. E.S.P. </w:t>
      </w:r>
      <w:r w:rsidR="00E822D2" w:rsidRPr="00A751C9">
        <w:rPr>
          <w:rFonts w:ascii="Arial" w:hAnsi="Arial" w:cs="Arial"/>
        </w:rPr>
        <w:t>implemente la Política de Servicio al Ciudadano y establezca un plan de acción para mejorar la calificación de los componentes que integran la política y lograr así  alcanzar su máxima puntuación</w:t>
      </w:r>
      <w:r w:rsidRPr="00A751C9">
        <w:rPr>
          <w:rFonts w:ascii="Arial" w:hAnsi="Arial" w:cs="Arial"/>
        </w:rPr>
        <w:t>; es importante</w:t>
      </w:r>
      <w:r w:rsidR="00E822D2" w:rsidRPr="00A751C9">
        <w:rPr>
          <w:rFonts w:ascii="Arial" w:hAnsi="Arial" w:cs="Arial"/>
        </w:rPr>
        <w:t xml:space="preserve"> que intervenga inicialmente los componentes que tienen calificación inferior a 50 puntos como es la Protección de datos personales, y Atención incluyente,  seguidos por los componentes con calificación por encima de 50 e inferior a 100 puntos , hasta lograr</w:t>
      </w:r>
      <w:r w:rsidR="00E822D2">
        <w:rPr>
          <w:rFonts w:ascii="Arial" w:hAnsi="Arial" w:cs="Arial"/>
        </w:rPr>
        <w:t xml:space="preserve"> los 100 puntos por cada uno de los 12 componentes.</w:t>
      </w:r>
    </w:p>
    <w:p w14:paraId="56272BBC" w14:textId="77777777" w:rsidR="006F1396" w:rsidRPr="00106E47" w:rsidRDefault="00E822D2" w:rsidP="008D4FF3">
      <w:pPr>
        <w:jc w:val="both"/>
        <w:rPr>
          <w:rFonts w:ascii="Arial" w:hAnsi="Arial" w:cs="Arial"/>
        </w:rPr>
      </w:pPr>
      <w:r>
        <w:rPr>
          <w:rFonts w:ascii="Arial" w:hAnsi="Arial" w:cs="Arial"/>
        </w:rPr>
        <w:t>Es importante r</w:t>
      </w:r>
      <w:r w:rsidRPr="00106E47">
        <w:rPr>
          <w:rFonts w:ascii="Arial" w:hAnsi="Arial" w:cs="Arial"/>
        </w:rPr>
        <w:t>ecordar</w:t>
      </w:r>
      <w:r w:rsidR="006F1396" w:rsidRPr="00106E47">
        <w:rPr>
          <w:rFonts w:ascii="Arial" w:hAnsi="Arial" w:cs="Arial"/>
        </w:rPr>
        <w:t xml:space="preserve"> que el ciudadano es el eje fundamental de Aguas del Huila S.A. E.S.P. y</w:t>
      </w:r>
      <w:r>
        <w:rPr>
          <w:rFonts w:ascii="Arial" w:hAnsi="Arial" w:cs="Arial"/>
        </w:rPr>
        <w:t xml:space="preserve"> es un </w:t>
      </w:r>
      <w:r w:rsidR="006F1396" w:rsidRPr="00106E47">
        <w:rPr>
          <w:rFonts w:ascii="Arial" w:hAnsi="Arial" w:cs="Arial"/>
        </w:rPr>
        <w:t xml:space="preserve"> debe</w:t>
      </w:r>
      <w:r>
        <w:rPr>
          <w:rFonts w:ascii="Arial" w:hAnsi="Arial" w:cs="Arial"/>
        </w:rPr>
        <w:t>r</w:t>
      </w:r>
      <w:r w:rsidR="006F1396" w:rsidRPr="00106E47">
        <w:rPr>
          <w:rFonts w:ascii="Arial" w:hAnsi="Arial" w:cs="Arial"/>
        </w:rPr>
        <w:t xml:space="preserve"> </w:t>
      </w:r>
      <w:r>
        <w:rPr>
          <w:rFonts w:ascii="Arial" w:hAnsi="Arial" w:cs="Arial"/>
        </w:rPr>
        <w:t xml:space="preserve">estar </w:t>
      </w:r>
      <w:r w:rsidR="006F1396" w:rsidRPr="00106E47">
        <w:rPr>
          <w:rFonts w:ascii="Arial" w:hAnsi="Arial" w:cs="Arial"/>
        </w:rPr>
        <w:t xml:space="preserve">al servicio de sus necesidades y requerimientos. Por lo tanto, es necesario orientar las acciones hacia la mejora continua de </w:t>
      </w:r>
      <w:r>
        <w:rPr>
          <w:rFonts w:ascii="Arial" w:hAnsi="Arial" w:cs="Arial"/>
        </w:rPr>
        <w:t>los</w:t>
      </w:r>
      <w:r w:rsidR="006F1396" w:rsidRPr="00106E47">
        <w:rPr>
          <w:rFonts w:ascii="Arial" w:hAnsi="Arial" w:cs="Arial"/>
        </w:rPr>
        <w:t xml:space="preserve"> procesos internos, la entrega de productos y servicios que cumplan con los requisitos y expectativas de los ciudadanos, con el fin garantizar la excelencia en el servicio al ciudadano.</w:t>
      </w:r>
    </w:p>
    <w:p w14:paraId="37C5A835" w14:textId="77777777" w:rsidR="006F1396" w:rsidRDefault="006F1396" w:rsidP="00D235EE">
      <w:pPr>
        <w:pStyle w:val="Ttulo3"/>
        <w:keepNext w:val="0"/>
        <w:keepLines w:val="0"/>
        <w:numPr>
          <w:ilvl w:val="1"/>
          <w:numId w:val="1"/>
        </w:numPr>
        <w:autoSpaceDE w:val="0"/>
        <w:autoSpaceDN w:val="0"/>
        <w:adjustRightInd w:val="0"/>
        <w:spacing w:before="0" w:line="240" w:lineRule="auto"/>
        <w:jc w:val="both"/>
      </w:pPr>
      <w:bookmarkStart w:id="16" w:name="_Toc24633032"/>
      <w:r>
        <w:t>ALCANCE</w:t>
      </w:r>
      <w:bookmarkEnd w:id="16"/>
    </w:p>
    <w:p w14:paraId="34D2DC16" w14:textId="77777777" w:rsidR="007527C6" w:rsidRDefault="007527C6" w:rsidP="008D4FF3">
      <w:pPr>
        <w:jc w:val="both"/>
        <w:rPr>
          <w:rFonts w:ascii="Arial" w:hAnsi="Arial" w:cs="Arial"/>
        </w:rPr>
      </w:pPr>
    </w:p>
    <w:p w14:paraId="185201E0" w14:textId="77777777" w:rsidR="006F1396" w:rsidRPr="00106E47" w:rsidRDefault="006F1396" w:rsidP="008D4FF3">
      <w:pPr>
        <w:jc w:val="both"/>
        <w:rPr>
          <w:rFonts w:ascii="Arial" w:hAnsi="Arial" w:cs="Arial"/>
        </w:rPr>
      </w:pPr>
      <w:r w:rsidRPr="00106E47">
        <w:rPr>
          <w:rFonts w:ascii="Arial" w:hAnsi="Arial" w:cs="Arial"/>
        </w:rPr>
        <w:t>La política de Servicio al Ciudadano busca emprender acciones dirigidas a incrementar la confianza de los ciudadanos por la entidad y los servidores públicos para generar valor en lo público.</w:t>
      </w:r>
    </w:p>
    <w:p w14:paraId="1D1EA59A" w14:textId="77777777" w:rsidR="006F1396" w:rsidRDefault="006F1396" w:rsidP="00D235EE">
      <w:pPr>
        <w:pStyle w:val="Ttulo3"/>
        <w:keepNext w:val="0"/>
        <w:keepLines w:val="0"/>
        <w:numPr>
          <w:ilvl w:val="1"/>
          <w:numId w:val="1"/>
        </w:numPr>
        <w:autoSpaceDE w:val="0"/>
        <w:autoSpaceDN w:val="0"/>
        <w:adjustRightInd w:val="0"/>
        <w:spacing w:before="0" w:line="240" w:lineRule="auto"/>
        <w:jc w:val="both"/>
      </w:pPr>
      <w:bookmarkStart w:id="17" w:name="_Toc24633033"/>
      <w:r>
        <w:t>APLICABILIDAD</w:t>
      </w:r>
      <w:bookmarkEnd w:id="17"/>
    </w:p>
    <w:p w14:paraId="3BC3B367" w14:textId="77777777" w:rsidR="007527C6" w:rsidRDefault="007527C6" w:rsidP="008D4FF3">
      <w:pPr>
        <w:jc w:val="both"/>
        <w:rPr>
          <w:rFonts w:ascii="Arial" w:hAnsi="Arial" w:cs="Arial"/>
        </w:rPr>
      </w:pPr>
    </w:p>
    <w:p w14:paraId="5DC64192" w14:textId="77777777" w:rsidR="006F1396" w:rsidRPr="00106E47" w:rsidRDefault="006F1396" w:rsidP="008D4FF3">
      <w:pPr>
        <w:jc w:val="both"/>
        <w:rPr>
          <w:rFonts w:ascii="Arial" w:hAnsi="Arial" w:cs="Arial"/>
        </w:rPr>
      </w:pPr>
      <w:r w:rsidRPr="00106E47">
        <w:rPr>
          <w:rFonts w:ascii="Arial" w:hAnsi="Arial" w:cs="Arial"/>
        </w:rPr>
        <w:t xml:space="preserve">La política de Servicio al Ciudadano será aplicable a todos los servidores de Aguas del Huila S.A. E.S.P., con un enfoque pedagógico y preventivo, que sirva de guía </w:t>
      </w:r>
      <w:r w:rsidR="004F1ACF">
        <w:rPr>
          <w:rFonts w:ascii="Arial" w:hAnsi="Arial" w:cs="Arial"/>
        </w:rPr>
        <w:t xml:space="preserve">de comportamiento de </w:t>
      </w:r>
      <w:r w:rsidRPr="00106E47">
        <w:rPr>
          <w:rFonts w:ascii="Arial" w:hAnsi="Arial" w:cs="Arial"/>
        </w:rPr>
        <w:t xml:space="preserve"> los servidores públicos del Departamento, por el mismo</w:t>
      </w:r>
      <w:r w:rsidR="004F1ACF">
        <w:rPr>
          <w:rFonts w:ascii="Arial" w:hAnsi="Arial" w:cs="Arial"/>
        </w:rPr>
        <w:t xml:space="preserve"> </w:t>
      </w:r>
      <w:r w:rsidR="004F1ACF" w:rsidRPr="00106E47">
        <w:rPr>
          <w:rFonts w:ascii="Arial" w:hAnsi="Arial" w:cs="Arial"/>
        </w:rPr>
        <w:t>hecho</w:t>
      </w:r>
      <w:r w:rsidRPr="00106E47">
        <w:rPr>
          <w:rFonts w:ascii="Arial" w:hAnsi="Arial" w:cs="Arial"/>
        </w:rPr>
        <w:t xml:space="preserve"> de servir a la ciudadanía.</w:t>
      </w:r>
    </w:p>
    <w:p w14:paraId="19CE5F00" w14:textId="77777777" w:rsidR="006F1396" w:rsidRPr="00106E47" w:rsidRDefault="00BD7BF4" w:rsidP="00BD7BF4">
      <w:pPr>
        <w:jc w:val="both"/>
        <w:rPr>
          <w:rFonts w:ascii="Arial" w:hAnsi="Arial" w:cs="Arial"/>
        </w:rPr>
      </w:pPr>
      <w:r>
        <w:rPr>
          <w:rFonts w:ascii="Arial" w:hAnsi="Arial" w:cs="Arial"/>
        </w:rPr>
        <w:t xml:space="preserve">Es </w:t>
      </w:r>
      <w:r w:rsidRPr="00106E47">
        <w:rPr>
          <w:rFonts w:ascii="Arial" w:hAnsi="Arial" w:cs="Arial"/>
        </w:rPr>
        <w:t xml:space="preserve">compromiso </w:t>
      </w:r>
      <w:r>
        <w:rPr>
          <w:rFonts w:ascii="Arial" w:hAnsi="Arial" w:cs="Arial"/>
        </w:rPr>
        <w:t xml:space="preserve">y </w:t>
      </w:r>
      <w:r w:rsidR="006F1396" w:rsidRPr="00106E47">
        <w:rPr>
          <w:rFonts w:ascii="Arial" w:hAnsi="Arial" w:cs="Arial"/>
        </w:rPr>
        <w:t xml:space="preserve">responsabilidad de los servidores públicos y demás colaboradores </w:t>
      </w:r>
      <w:r w:rsidRPr="00106E47">
        <w:rPr>
          <w:rFonts w:ascii="Arial" w:hAnsi="Arial" w:cs="Arial"/>
        </w:rPr>
        <w:t>conocer la Política</w:t>
      </w:r>
      <w:r>
        <w:rPr>
          <w:rFonts w:ascii="Arial" w:hAnsi="Arial" w:cs="Arial"/>
        </w:rPr>
        <w:t xml:space="preserve"> </w:t>
      </w:r>
      <w:r w:rsidRPr="00106E47">
        <w:rPr>
          <w:rFonts w:ascii="Arial" w:hAnsi="Arial" w:cs="Arial"/>
        </w:rPr>
        <w:t xml:space="preserve">y es su deber cumplirla y respetarla </w:t>
      </w:r>
      <w:r>
        <w:rPr>
          <w:rFonts w:ascii="Arial" w:hAnsi="Arial" w:cs="Arial"/>
        </w:rPr>
        <w:t xml:space="preserve">en </w:t>
      </w:r>
      <w:r w:rsidRPr="00106E47">
        <w:rPr>
          <w:rFonts w:ascii="Arial" w:hAnsi="Arial" w:cs="Arial"/>
        </w:rPr>
        <w:t>el desarrollo de cualquier</w:t>
      </w:r>
      <w:r>
        <w:rPr>
          <w:rFonts w:ascii="Arial" w:hAnsi="Arial" w:cs="Arial"/>
        </w:rPr>
        <w:t>a de sus</w:t>
      </w:r>
      <w:r w:rsidRPr="00106E47">
        <w:rPr>
          <w:rFonts w:ascii="Arial" w:hAnsi="Arial" w:cs="Arial"/>
        </w:rPr>
        <w:t xml:space="preserve"> actividad</w:t>
      </w:r>
      <w:r>
        <w:rPr>
          <w:rFonts w:ascii="Arial" w:hAnsi="Arial" w:cs="Arial"/>
        </w:rPr>
        <w:t xml:space="preserve">es, servicios </w:t>
      </w:r>
      <w:r w:rsidRPr="00106E47">
        <w:rPr>
          <w:rFonts w:ascii="Arial" w:hAnsi="Arial" w:cs="Arial"/>
        </w:rPr>
        <w:t xml:space="preserve"> o consulta</w:t>
      </w:r>
      <w:r>
        <w:rPr>
          <w:rFonts w:ascii="Arial" w:hAnsi="Arial" w:cs="Arial"/>
        </w:rPr>
        <w:t xml:space="preserve">s. </w:t>
      </w:r>
    </w:p>
    <w:p w14:paraId="1D1F3820" w14:textId="77777777" w:rsidR="006F1396" w:rsidRDefault="006F1396" w:rsidP="008D4FF3">
      <w:pPr>
        <w:jc w:val="both"/>
        <w:rPr>
          <w:rFonts w:ascii="Arial" w:hAnsi="Arial" w:cs="Arial"/>
        </w:rPr>
      </w:pPr>
      <w:r w:rsidRPr="00106E47">
        <w:rPr>
          <w:rFonts w:ascii="Arial" w:hAnsi="Arial" w:cs="Arial"/>
        </w:rPr>
        <w:t>La presente política será renovada cuando se presenten nuevas normativas y/o lineamientos establecidos por le ley o la función pública.</w:t>
      </w:r>
    </w:p>
    <w:p w14:paraId="51B8F525" w14:textId="77777777" w:rsidR="006F1396" w:rsidRDefault="006F1396" w:rsidP="00D235EE">
      <w:pPr>
        <w:pStyle w:val="Ttulo3"/>
        <w:keepNext w:val="0"/>
        <w:keepLines w:val="0"/>
        <w:numPr>
          <w:ilvl w:val="1"/>
          <w:numId w:val="1"/>
        </w:numPr>
        <w:autoSpaceDE w:val="0"/>
        <w:autoSpaceDN w:val="0"/>
        <w:adjustRightInd w:val="0"/>
        <w:spacing w:before="0" w:line="240" w:lineRule="auto"/>
        <w:jc w:val="both"/>
      </w:pPr>
      <w:bookmarkStart w:id="18" w:name="_Toc24633034"/>
      <w:r>
        <w:t>NIVEL DE CUMPLIMIENTO</w:t>
      </w:r>
      <w:bookmarkEnd w:id="18"/>
    </w:p>
    <w:p w14:paraId="3FA17E42" w14:textId="77777777" w:rsidR="007527C6" w:rsidRDefault="007527C6" w:rsidP="000A64E4">
      <w:pPr>
        <w:jc w:val="both"/>
        <w:rPr>
          <w:rFonts w:ascii="Arial" w:hAnsi="Arial" w:cs="Arial"/>
        </w:rPr>
      </w:pPr>
    </w:p>
    <w:p w14:paraId="31758072" w14:textId="77777777" w:rsidR="000A64E4" w:rsidRPr="00106E47" w:rsidRDefault="000A64E4" w:rsidP="000A64E4">
      <w:pPr>
        <w:jc w:val="both"/>
      </w:pPr>
      <w:r w:rsidRPr="008D4FF3">
        <w:rPr>
          <w:rFonts w:ascii="Arial" w:hAnsi="Arial" w:cs="Arial"/>
        </w:rPr>
        <w:t xml:space="preserve">La Política de Servicio al Ciudadano de Aguas del Huila S.A. E.S.P. será de obligatorio cumplimiento para todos los servidores públicos de planta, contratistas, practicantes, </w:t>
      </w:r>
      <w:r>
        <w:rPr>
          <w:rFonts w:ascii="Arial" w:hAnsi="Arial" w:cs="Arial"/>
        </w:rPr>
        <w:lastRenderedPageBreak/>
        <w:t>proveedores y terceros;  está</w:t>
      </w:r>
      <w:r w:rsidRPr="008D4FF3">
        <w:rPr>
          <w:rFonts w:ascii="Arial" w:hAnsi="Arial" w:cs="Arial"/>
        </w:rPr>
        <w:t xml:space="preserve"> política abarca clientes internos que son las dependencias que componen la estructura de la Empresa</w:t>
      </w:r>
      <w:r w:rsidRPr="00106E47">
        <w:t>.</w:t>
      </w:r>
    </w:p>
    <w:p w14:paraId="03CD606C" w14:textId="77777777" w:rsidR="006F1396" w:rsidRPr="008D4FF3" w:rsidRDefault="000A64E4" w:rsidP="008D4FF3">
      <w:pPr>
        <w:jc w:val="both"/>
        <w:rPr>
          <w:rFonts w:ascii="Arial" w:hAnsi="Arial" w:cs="Arial"/>
        </w:rPr>
      </w:pPr>
      <w:r>
        <w:rPr>
          <w:rFonts w:ascii="Arial" w:hAnsi="Arial" w:cs="Arial"/>
        </w:rPr>
        <w:t>S</w:t>
      </w:r>
      <w:r w:rsidRPr="008D4FF3">
        <w:rPr>
          <w:rFonts w:ascii="Arial" w:hAnsi="Arial" w:cs="Arial"/>
        </w:rPr>
        <w:t xml:space="preserve">e espera que se adhieran en un 100% a la política </w:t>
      </w:r>
      <w:r>
        <w:rPr>
          <w:rFonts w:ascii="Arial" w:hAnsi="Arial" w:cs="Arial"/>
        </w:rPr>
        <w:t>t</w:t>
      </w:r>
      <w:r w:rsidR="006F1396" w:rsidRPr="008D4FF3">
        <w:rPr>
          <w:rFonts w:ascii="Arial" w:hAnsi="Arial" w:cs="Arial"/>
        </w:rPr>
        <w:t xml:space="preserve">odas las </w:t>
      </w:r>
      <w:r>
        <w:rPr>
          <w:rFonts w:ascii="Arial" w:hAnsi="Arial" w:cs="Arial"/>
        </w:rPr>
        <w:t xml:space="preserve">dependencias y </w:t>
      </w:r>
      <w:r w:rsidR="006F1396" w:rsidRPr="008D4FF3">
        <w:rPr>
          <w:rFonts w:ascii="Arial" w:hAnsi="Arial" w:cs="Arial"/>
        </w:rPr>
        <w:t>personas cubiertas por el alcance y aplicabilidad. La política será objeto de evaluación aplicando mecanismos de mejoramiento continuo que involucren participación, compromiso, coop</w:t>
      </w:r>
      <w:r>
        <w:rPr>
          <w:rFonts w:ascii="Arial" w:hAnsi="Arial" w:cs="Arial"/>
        </w:rPr>
        <w:t>eración, adaptación e inversión de la entidad.</w:t>
      </w:r>
    </w:p>
    <w:p w14:paraId="78F8BBE3" w14:textId="77777777" w:rsidR="006F1396" w:rsidRDefault="006F1396" w:rsidP="00D235EE">
      <w:pPr>
        <w:pStyle w:val="Ttulo3"/>
        <w:keepNext w:val="0"/>
        <w:keepLines w:val="0"/>
        <w:numPr>
          <w:ilvl w:val="1"/>
          <w:numId w:val="1"/>
        </w:numPr>
        <w:autoSpaceDE w:val="0"/>
        <w:autoSpaceDN w:val="0"/>
        <w:adjustRightInd w:val="0"/>
        <w:spacing w:before="0" w:line="240" w:lineRule="auto"/>
        <w:jc w:val="both"/>
      </w:pPr>
      <w:bookmarkStart w:id="19" w:name="_Toc24633035"/>
      <w:r>
        <w:t>IMPLEMENTACIÓN DE ESTRATEGIAS</w:t>
      </w:r>
      <w:bookmarkEnd w:id="19"/>
    </w:p>
    <w:p w14:paraId="794CFD8E" w14:textId="77777777" w:rsidR="006F1396" w:rsidRDefault="006F1396" w:rsidP="008D4FF3">
      <w:pPr>
        <w:jc w:val="both"/>
      </w:pPr>
    </w:p>
    <w:p w14:paraId="19A827CD" w14:textId="77777777" w:rsidR="006F1396" w:rsidRPr="00106E47" w:rsidRDefault="006F1396" w:rsidP="008D4FF3">
      <w:pPr>
        <w:jc w:val="both"/>
        <w:rPr>
          <w:rFonts w:ascii="Arial" w:hAnsi="Arial" w:cs="Arial"/>
        </w:rPr>
      </w:pPr>
      <w:r w:rsidRPr="00106E47">
        <w:rPr>
          <w:rFonts w:ascii="Arial" w:hAnsi="Arial" w:cs="Arial"/>
        </w:rPr>
        <w:t>Las estrategias que se pretenden implementar para el desarrollo de la política son las siguientes:</w:t>
      </w:r>
    </w:p>
    <w:p w14:paraId="630B96A6" w14:textId="77777777" w:rsidR="00335F89" w:rsidRPr="00056878" w:rsidRDefault="0065081A" w:rsidP="00335F89">
      <w:pPr>
        <w:pStyle w:val="western"/>
        <w:numPr>
          <w:ilvl w:val="0"/>
          <w:numId w:val="18"/>
        </w:numPr>
        <w:shd w:val="clear" w:color="auto" w:fill="FFFFFF"/>
        <w:spacing w:before="0" w:beforeAutospacing="0" w:after="0" w:afterAutospacing="0" w:line="253" w:lineRule="atLeast"/>
        <w:jc w:val="both"/>
        <w:rPr>
          <w:rFonts w:ascii="Calibri" w:hAnsi="Calibri" w:cs="Calibri"/>
          <w:color w:val="000000"/>
          <w:sz w:val="22"/>
          <w:szCs w:val="22"/>
          <w:lang w:val="es-ES"/>
        </w:rPr>
      </w:pPr>
      <w:r w:rsidRPr="00056878">
        <w:rPr>
          <w:rFonts w:ascii="Arial" w:hAnsi="Arial" w:cs="Arial"/>
          <w:color w:val="000000"/>
          <w:sz w:val="22"/>
          <w:szCs w:val="22"/>
          <w:lang w:val="es-ES"/>
        </w:rPr>
        <w:t xml:space="preserve">La  Subgerencia Administrativa </w:t>
      </w:r>
      <w:r w:rsidR="00335F89" w:rsidRPr="00056878">
        <w:rPr>
          <w:rFonts w:ascii="Arial" w:hAnsi="Arial" w:cs="Arial"/>
          <w:color w:val="000000"/>
          <w:sz w:val="22"/>
          <w:szCs w:val="22"/>
          <w:lang w:val="es-ES"/>
        </w:rPr>
        <w:t>de Servicio al Ciudadano desarrollará un modelo</w:t>
      </w:r>
      <w:r w:rsidR="00037095">
        <w:rPr>
          <w:rFonts w:ascii="Arial" w:hAnsi="Arial" w:cs="Arial"/>
          <w:color w:val="000000"/>
          <w:sz w:val="22"/>
          <w:szCs w:val="22"/>
          <w:lang w:val="es-ES"/>
        </w:rPr>
        <w:t xml:space="preserve"> de </w:t>
      </w:r>
      <w:r w:rsidR="00335F89" w:rsidRPr="00056878">
        <w:rPr>
          <w:rFonts w:ascii="Arial" w:hAnsi="Arial" w:cs="Arial"/>
          <w:color w:val="000000"/>
          <w:sz w:val="22"/>
          <w:szCs w:val="22"/>
          <w:lang w:val="es-ES"/>
        </w:rPr>
        <w:t xml:space="preserve"> evaluación y Seguimiento del servicio prestado a la ciudadanía que contemple las estrategias e instrumentos </w:t>
      </w:r>
      <w:r w:rsidRPr="00056878">
        <w:rPr>
          <w:rFonts w:ascii="Arial" w:hAnsi="Arial" w:cs="Arial"/>
          <w:color w:val="000000"/>
          <w:sz w:val="22"/>
          <w:szCs w:val="22"/>
          <w:lang w:val="es-ES"/>
        </w:rPr>
        <w:t xml:space="preserve">necesarios </w:t>
      </w:r>
      <w:r w:rsidR="00037095">
        <w:rPr>
          <w:rFonts w:ascii="Arial" w:hAnsi="Arial" w:cs="Arial"/>
          <w:color w:val="000000"/>
          <w:sz w:val="22"/>
          <w:szCs w:val="22"/>
          <w:lang w:val="es-ES"/>
        </w:rPr>
        <w:t xml:space="preserve">de la </w:t>
      </w:r>
      <w:r w:rsidR="00335F89" w:rsidRPr="00056878">
        <w:rPr>
          <w:rFonts w:ascii="Arial" w:hAnsi="Arial" w:cs="Arial"/>
          <w:color w:val="000000"/>
          <w:sz w:val="22"/>
          <w:szCs w:val="22"/>
          <w:lang w:val="es-ES"/>
        </w:rPr>
        <w:t xml:space="preserve"> </w:t>
      </w:r>
      <w:r w:rsidR="00037095">
        <w:rPr>
          <w:rFonts w:ascii="Arial" w:hAnsi="Arial" w:cs="Arial"/>
          <w:color w:val="000000"/>
          <w:sz w:val="22"/>
          <w:szCs w:val="22"/>
          <w:lang w:val="es-ES"/>
        </w:rPr>
        <w:t>implementación de</w:t>
      </w:r>
      <w:r w:rsidR="00335F89" w:rsidRPr="00056878">
        <w:rPr>
          <w:rFonts w:ascii="Arial" w:hAnsi="Arial" w:cs="Arial"/>
          <w:color w:val="000000"/>
          <w:sz w:val="22"/>
          <w:szCs w:val="22"/>
          <w:lang w:val="es-ES"/>
        </w:rPr>
        <w:t xml:space="preserve"> la </w:t>
      </w:r>
      <w:r w:rsidRPr="00056878">
        <w:rPr>
          <w:rFonts w:ascii="Arial" w:hAnsi="Arial" w:cs="Arial"/>
          <w:color w:val="000000"/>
          <w:sz w:val="22"/>
          <w:szCs w:val="22"/>
          <w:lang w:val="es-ES"/>
        </w:rPr>
        <w:t xml:space="preserve">política </w:t>
      </w:r>
      <w:r w:rsidR="00335F89" w:rsidRPr="00056878">
        <w:rPr>
          <w:rFonts w:ascii="Arial" w:hAnsi="Arial" w:cs="Arial"/>
          <w:color w:val="000000"/>
          <w:sz w:val="22"/>
          <w:szCs w:val="22"/>
          <w:lang w:val="es-ES"/>
        </w:rPr>
        <w:t xml:space="preserve"> y que permita la parametrización, trazabilidad y cuantificación </w:t>
      </w:r>
      <w:r w:rsidR="001046AD">
        <w:rPr>
          <w:rFonts w:ascii="Arial" w:hAnsi="Arial" w:cs="Arial"/>
          <w:color w:val="000000"/>
          <w:sz w:val="22"/>
          <w:szCs w:val="22"/>
          <w:lang w:val="es-ES"/>
        </w:rPr>
        <w:t>de los resultados.</w:t>
      </w:r>
    </w:p>
    <w:p w14:paraId="4E9F3A77" w14:textId="77777777" w:rsidR="00335F89" w:rsidRDefault="00335F89" w:rsidP="00335F89">
      <w:pPr>
        <w:pStyle w:val="western"/>
        <w:shd w:val="clear" w:color="auto" w:fill="FFFFFF"/>
        <w:spacing w:before="0" w:beforeAutospacing="0" w:after="0" w:afterAutospacing="0" w:line="253" w:lineRule="atLeast"/>
        <w:jc w:val="both"/>
        <w:rPr>
          <w:rFonts w:ascii="Calibri" w:hAnsi="Calibri" w:cs="Calibri"/>
          <w:color w:val="000000"/>
          <w:sz w:val="22"/>
          <w:szCs w:val="22"/>
          <w:lang w:val="es-ES"/>
        </w:rPr>
      </w:pPr>
    </w:p>
    <w:p w14:paraId="4D92D11B" w14:textId="77777777" w:rsidR="00CE4ADA" w:rsidRPr="00CE4ADA" w:rsidRDefault="00CE4ADA" w:rsidP="00213EC8">
      <w:pPr>
        <w:pStyle w:val="western"/>
        <w:numPr>
          <w:ilvl w:val="0"/>
          <w:numId w:val="18"/>
        </w:numPr>
        <w:shd w:val="clear" w:color="auto" w:fill="FFFFFF"/>
        <w:spacing w:before="0" w:beforeAutospacing="0" w:after="0" w:afterAutospacing="0" w:line="253" w:lineRule="atLeast"/>
        <w:jc w:val="both"/>
        <w:rPr>
          <w:rFonts w:ascii="Calibri" w:hAnsi="Calibri" w:cs="Calibri"/>
          <w:color w:val="000000"/>
          <w:sz w:val="22"/>
          <w:szCs w:val="22"/>
          <w:lang w:val="es-ES"/>
        </w:rPr>
      </w:pPr>
      <w:r w:rsidRPr="00CE4ADA">
        <w:rPr>
          <w:rFonts w:ascii="Arial" w:hAnsi="Arial" w:cs="Arial"/>
          <w:color w:val="000000"/>
          <w:sz w:val="22"/>
          <w:szCs w:val="22"/>
          <w:lang w:val="es-ES"/>
        </w:rPr>
        <w:t>L</w:t>
      </w:r>
      <w:r w:rsidR="00335F89" w:rsidRPr="00CE4ADA">
        <w:rPr>
          <w:rFonts w:ascii="Arial" w:hAnsi="Arial" w:cs="Arial"/>
          <w:color w:val="000000"/>
          <w:sz w:val="22"/>
          <w:szCs w:val="22"/>
          <w:lang w:val="es-ES"/>
        </w:rPr>
        <w:t>a aplicación de la presente Política y sus respectivas estratégicas,</w:t>
      </w:r>
      <w:r w:rsidRPr="00CE4ADA">
        <w:rPr>
          <w:rFonts w:ascii="Arial" w:hAnsi="Arial" w:cs="Arial"/>
          <w:color w:val="000000"/>
          <w:sz w:val="22"/>
          <w:szCs w:val="22"/>
          <w:lang w:val="es-ES"/>
        </w:rPr>
        <w:t xml:space="preserve"> es responsabilidad de </w:t>
      </w:r>
      <w:r w:rsidR="00335F89" w:rsidRPr="00CE4ADA">
        <w:rPr>
          <w:rFonts w:ascii="Arial" w:hAnsi="Arial" w:cs="Arial"/>
          <w:color w:val="000000"/>
          <w:sz w:val="22"/>
          <w:szCs w:val="22"/>
          <w:lang w:val="es-ES"/>
        </w:rPr>
        <w:t xml:space="preserve"> los actores</w:t>
      </w:r>
      <w:r w:rsidRPr="00CE4ADA">
        <w:rPr>
          <w:rFonts w:ascii="Arial" w:hAnsi="Arial" w:cs="Arial"/>
          <w:color w:val="000000"/>
          <w:sz w:val="22"/>
          <w:szCs w:val="22"/>
          <w:lang w:val="es-ES"/>
        </w:rPr>
        <w:t xml:space="preserve"> del servicio quienes se regirán por los procedimientos, </w:t>
      </w:r>
      <w:r w:rsidR="00335F89" w:rsidRPr="00CE4ADA">
        <w:rPr>
          <w:rFonts w:ascii="Arial" w:hAnsi="Arial" w:cs="Arial"/>
          <w:color w:val="000000"/>
          <w:sz w:val="22"/>
          <w:szCs w:val="22"/>
          <w:lang w:val="es-ES"/>
        </w:rPr>
        <w:t xml:space="preserve">protocolos, reglamentos y directivas que expida la </w:t>
      </w:r>
      <w:r w:rsidRPr="00CE4ADA">
        <w:rPr>
          <w:rFonts w:ascii="Arial" w:hAnsi="Arial" w:cs="Arial"/>
          <w:color w:val="000000"/>
          <w:sz w:val="22"/>
          <w:szCs w:val="22"/>
          <w:lang w:val="es-ES"/>
        </w:rPr>
        <w:t xml:space="preserve">Gerencia o la subgerencia Administrativa </w:t>
      </w:r>
      <w:r w:rsidR="00335F89" w:rsidRPr="00CE4ADA">
        <w:rPr>
          <w:rFonts w:ascii="Arial" w:hAnsi="Arial" w:cs="Arial"/>
          <w:color w:val="000000"/>
          <w:sz w:val="22"/>
          <w:szCs w:val="22"/>
          <w:lang w:val="es-ES"/>
        </w:rPr>
        <w:t xml:space="preserve">de Servicio al Ciudadano en desarrollo, complementación y/o modificación </w:t>
      </w:r>
      <w:r w:rsidRPr="00CE4ADA">
        <w:rPr>
          <w:rFonts w:ascii="Arial" w:hAnsi="Arial" w:cs="Arial"/>
          <w:color w:val="000000"/>
          <w:sz w:val="22"/>
          <w:szCs w:val="22"/>
          <w:lang w:val="es-ES"/>
        </w:rPr>
        <w:t xml:space="preserve">y </w:t>
      </w:r>
      <w:r w:rsidR="00335F89" w:rsidRPr="00CE4ADA">
        <w:rPr>
          <w:rFonts w:ascii="Arial" w:hAnsi="Arial" w:cs="Arial"/>
          <w:color w:val="000000"/>
          <w:sz w:val="22"/>
          <w:szCs w:val="22"/>
          <w:lang w:val="es-ES"/>
        </w:rPr>
        <w:t xml:space="preserve">en virtud de su mejoramiento continuo, el cual debe orientarse al mejoramiento </w:t>
      </w:r>
      <w:r w:rsidRPr="00CE4ADA">
        <w:rPr>
          <w:rFonts w:ascii="Arial" w:hAnsi="Arial" w:cs="Arial"/>
          <w:color w:val="000000"/>
          <w:sz w:val="22"/>
          <w:szCs w:val="22"/>
          <w:lang w:val="es-ES"/>
        </w:rPr>
        <w:t xml:space="preserve">continuo </w:t>
      </w:r>
      <w:r w:rsidR="00335F89" w:rsidRPr="00CE4ADA">
        <w:rPr>
          <w:rFonts w:ascii="Arial" w:hAnsi="Arial" w:cs="Arial"/>
          <w:color w:val="000000"/>
          <w:sz w:val="22"/>
          <w:szCs w:val="22"/>
          <w:lang w:val="es-ES"/>
        </w:rPr>
        <w:t>de los servicios que se prestan</w:t>
      </w:r>
      <w:r>
        <w:rPr>
          <w:rFonts w:ascii="Arial" w:hAnsi="Arial" w:cs="Arial"/>
          <w:color w:val="000000"/>
          <w:sz w:val="22"/>
          <w:szCs w:val="22"/>
          <w:lang w:val="es-ES"/>
        </w:rPr>
        <w:t>.</w:t>
      </w:r>
    </w:p>
    <w:p w14:paraId="146CC58A" w14:textId="77777777" w:rsidR="00CE4ADA" w:rsidRDefault="00CE4ADA" w:rsidP="00CE4ADA">
      <w:pPr>
        <w:pStyle w:val="Prrafodelista"/>
        <w:rPr>
          <w:rFonts w:ascii="Calibri" w:hAnsi="Calibri" w:cs="Calibri"/>
          <w:color w:val="000000"/>
          <w:lang w:val="es-ES"/>
        </w:rPr>
      </w:pPr>
    </w:p>
    <w:p w14:paraId="2BE2F29C" w14:textId="77777777" w:rsidR="006F1396" w:rsidRPr="00106E47" w:rsidRDefault="00335F89" w:rsidP="00335F89">
      <w:pPr>
        <w:pStyle w:val="Prrafodelista"/>
        <w:numPr>
          <w:ilvl w:val="0"/>
          <w:numId w:val="4"/>
        </w:numPr>
        <w:jc w:val="both"/>
        <w:rPr>
          <w:rFonts w:ascii="Arial" w:eastAsia="Times New Roman" w:hAnsi="Arial" w:cs="Arial"/>
          <w:lang w:eastAsia="es-ES"/>
        </w:rPr>
      </w:pPr>
      <w:r w:rsidRPr="00106E47">
        <w:rPr>
          <w:rFonts w:ascii="Arial" w:eastAsia="Times New Roman" w:hAnsi="Arial" w:cs="Arial"/>
          <w:lang w:eastAsia="es-ES"/>
        </w:rPr>
        <w:t xml:space="preserve"> </w:t>
      </w:r>
      <w:r w:rsidR="006F1396" w:rsidRPr="00106E47">
        <w:rPr>
          <w:rFonts w:ascii="Arial" w:eastAsia="Times New Roman" w:hAnsi="Arial" w:cs="Arial"/>
          <w:lang w:eastAsia="es-ES"/>
        </w:rPr>
        <w:t>Realizar caracterización de ciudadanos, usuarios suscriptores o grupos de interés atendidos.</w:t>
      </w:r>
    </w:p>
    <w:p w14:paraId="3C821C58" w14:textId="77777777" w:rsidR="006F1396" w:rsidRPr="00106E47" w:rsidRDefault="006F1396" w:rsidP="008D4FF3">
      <w:pPr>
        <w:pStyle w:val="Prrafodelista"/>
        <w:jc w:val="both"/>
        <w:rPr>
          <w:rFonts w:ascii="Arial" w:eastAsia="Times New Roman" w:hAnsi="Arial" w:cs="Arial"/>
          <w:lang w:eastAsia="es-ES"/>
        </w:rPr>
      </w:pPr>
    </w:p>
    <w:p w14:paraId="6686355B" w14:textId="77777777" w:rsidR="006F1396" w:rsidRPr="00106E47" w:rsidRDefault="006F1396" w:rsidP="00D235EE">
      <w:pPr>
        <w:pStyle w:val="Prrafodelista"/>
        <w:numPr>
          <w:ilvl w:val="0"/>
          <w:numId w:val="4"/>
        </w:numPr>
        <w:jc w:val="both"/>
        <w:rPr>
          <w:rFonts w:ascii="Arial" w:eastAsia="Times New Roman" w:hAnsi="Arial" w:cs="Arial"/>
          <w:lang w:eastAsia="es-ES"/>
        </w:rPr>
      </w:pPr>
      <w:r w:rsidRPr="00106E47">
        <w:rPr>
          <w:rFonts w:ascii="Arial" w:eastAsia="Times New Roman" w:hAnsi="Arial" w:cs="Arial"/>
          <w:lang w:eastAsia="es-ES"/>
        </w:rPr>
        <w:t>Determinar, recopilar y analizar los datos sobre la percepción del cliente o usuario, con respecto a los productos o servicios ofrecidos y si estos cumplen sus expectativas.</w:t>
      </w:r>
    </w:p>
    <w:p w14:paraId="45B9D8A6" w14:textId="77777777" w:rsidR="006F1396" w:rsidRPr="00106E47" w:rsidRDefault="006F1396" w:rsidP="008D4FF3">
      <w:pPr>
        <w:pStyle w:val="Prrafodelista"/>
        <w:jc w:val="both"/>
        <w:rPr>
          <w:rFonts w:ascii="Arial" w:eastAsia="Times New Roman" w:hAnsi="Arial" w:cs="Arial"/>
          <w:lang w:eastAsia="es-ES"/>
        </w:rPr>
      </w:pPr>
    </w:p>
    <w:p w14:paraId="05B92410" w14:textId="77777777" w:rsidR="006F1396" w:rsidRPr="00106E47" w:rsidRDefault="006F1396" w:rsidP="00D235EE">
      <w:pPr>
        <w:pStyle w:val="Prrafodelista"/>
        <w:numPr>
          <w:ilvl w:val="0"/>
          <w:numId w:val="4"/>
        </w:numPr>
        <w:jc w:val="both"/>
        <w:rPr>
          <w:rFonts w:ascii="Arial" w:eastAsia="Times New Roman" w:hAnsi="Arial" w:cs="Arial"/>
          <w:lang w:eastAsia="es-ES"/>
        </w:rPr>
      </w:pPr>
      <w:r w:rsidRPr="00106E47">
        <w:rPr>
          <w:rFonts w:ascii="Arial" w:eastAsia="Times New Roman" w:hAnsi="Arial" w:cs="Arial"/>
          <w:lang w:eastAsia="es-ES"/>
        </w:rPr>
        <w:t>Determinar, recopilar y analizar los datos sobre la percepción del cliente o usuario, con respecto a los trámites y procedimientos de cara al ciudadano.</w:t>
      </w:r>
    </w:p>
    <w:p w14:paraId="2AA91F6E" w14:textId="77777777" w:rsidR="006F1396" w:rsidRPr="00106E47" w:rsidRDefault="006F1396" w:rsidP="008D4FF3">
      <w:pPr>
        <w:pStyle w:val="Prrafodelista"/>
        <w:jc w:val="both"/>
        <w:rPr>
          <w:rFonts w:ascii="Arial" w:eastAsia="Times New Roman" w:hAnsi="Arial" w:cs="Arial"/>
          <w:lang w:eastAsia="es-ES"/>
        </w:rPr>
      </w:pPr>
    </w:p>
    <w:p w14:paraId="3527797B" w14:textId="77777777" w:rsidR="006F1396" w:rsidRPr="00020194" w:rsidRDefault="00020194" w:rsidP="00D235EE">
      <w:pPr>
        <w:pStyle w:val="Prrafodelista"/>
        <w:numPr>
          <w:ilvl w:val="0"/>
          <w:numId w:val="4"/>
        </w:numPr>
        <w:jc w:val="both"/>
        <w:rPr>
          <w:rFonts w:ascii="Arial" w:eastAsia="Times New Roman" w:hAnsi="Arial" w:cs="Arial"/>
          <w:lang w:eastAsia="es-ES"/>
        </w:rPr>
      </w:pPr>
      <w:r w:rsidRPr="00020194">
        <w:rPr>
          <w:rFonts w:ascii="Arial" w:eastAsia="Times New Roman" w:hAnsi="Arial" w:cs="Arial"/>
          <w:lang w:eastAsia="es-ES"/>
        </w:rPr>
        <w:t xml:space="preserve">La subgerencia Administrativa a través de sus servidores públicos es la </w:t>
      </w:r>
      <w:r w:rsidR="006F1396" w:rsidRPr="00020194">
        <w:rPr>
          <w:rFonts w:ascii="Arial" w:eastAsia="Times New Roman" w:hAnsi="Arial" w:cs="Arial"/>
          <w:lang w:eastAsia="es-ES"/>
        </w:rPr>
        <w:t xml:space="preserve"> encargada de</w:t>
      </w:r>
      <w:r w:rsidRPr="00020194">
        <w:rPr>
          <w:rFonts w:ascii="Arial" w:eastAsia="Times New Roman" w:hAnsi="Arial" w:cs="Arial"/>
          <w:lang w:eastAsia="es-ES"/>
        </w:rPr>
        <w:t xml:space="preserve"> la atención a la ciudadanía y de </w:t>
      </w:r>
      <w:r w:rsidR="006F1396" w:rsidRPr="00020194">
        <w:rPr>
          <w:rFonts w:ascii="Arial" w:eastAsia="Times New Roman" w:hAnsi="Arial" w:cs="Arial"/>
          <w:lang w:eastAsia="es-ES"/>
        </w:rPr>
        <w:t xml:space="preserve"> recibir, tramitar y resolver </w:t>
      </w:r>
      <w:r w:rsidR="00320681">
        <w:rPr>
          <w:rFonts w:ascii="Arial" w:eastAsia="Times New Roman" w:hAnsi="Arial" w:cs="Arial"/>
          <w:lang w:eastAsia="es-ES"/>
        </w:rPr>
        <w:t>todas las solicitudes, requerimientos y PQRDF</w:t>
      </w:r>
      <w:r w:rsidR="006F1396" w:rsidRPr="00020194">
        <w:rPr>
          <w:rFonts w:ascii="Arial" w:eastAsia="Times New Roman" w:hAnsi="Arial" w:cs="Arial"/>
          <w:lang w:eastAsia="es-ES"/>
        </w:rPr>
        <w:t xml:space="preserve"> que los ciudadanos formulen.</w:t>
      </w:r>
    </w:p>
    <w:p w14:paraId="466C3834" w14:textId="77777777" w:rsidR="006F1396" w:rsidRPr="00A83EEB" w:rsidRDefault="006F1396" w:rsidP="008D4FF3">
      <w:pPr>
        <w:pStyle w:val="Prrafodelista"/>
        <w:jc w:val="both"/>
        <w:rPr>
          <w:rFonts w:ascii="Arial" w:eastAsia="Times New Roman" w:hAnsi="Arial" w:cs="Arial"/>
          <w:highlight w:val="red"/>
          <w:lang w:eastAsia="es-ES"/>
        </w:rPr>
      </w:pPr>
    </w:p>
    <w:p w14:paraId="40B4F889" w14:textId="77777777" w:rsidR="006F1396" w:rsidRPr="004D693E" w:rsidRDefault="004D693E" w:rsidP="00D235EE">
      <w:pPr>
        <w:pStyle w:val="Prrafodelista"/>
        <w:numPr>
          <w:ilvl w:val="0"/>
          <w:numId w:val="4"/>
        </w:numPr>
        <w:jc w:val="both"/>
        <w:rPr>
          <w:rFonts w:ascii="Arial" w:eastAsia="Times New Roman" w:hAnsi="Arial" w:cs="Arial"/>
          <w:lang w:eastAsia="es-ES"/>
        </w:rPr>
      </w:pPr>
      <w:r w:rsidRPr="004D693E">
        <w:rPr>
          <w:rFonts w:ascii="Arial" w:eastAsia="Times New Roman" w:hAnsi="Arial" w:cs="Arial"/>
          <w:lang w:eastAsia="es-ES"/>
        </w:rPr>
        <w:t>Los servidores públicos de la entidad son los encargados</w:t>
      </w:r>
      <w:r w:rsidR="006F1396" w:rsidRPr="004D693E">
        <w:rPr>
          <w:rFonts w:ascii="Arial" w:eastAsia="Times New Roman" w:hAnsi="Arial" w:cs="Arial"/>
          <w:lang w:eastAsia="es-ES"/>
        </w:rPr>
        <w:t xml:space="preserve"> de dar orientación sobre los trámites y servicios de la entidad.</w:t>
      </w:r>
    </w:p>
    <w:p w14:paraId="79AF6AD8" w14:textId="77777777" w:rsidR="006F1396" w:rsidRPr="00106E47" w:rsidRDefault="006F1396" w:rsidP="008D4FF3">
      <w:pPr>
        <w:pStyle w:val="Prrafodelista"/>
        <w:jc w:val="both"/>
        <w:rPr>
          <w:rFonts w:ascii="Arial" w:eastAsia="Times New Roman" w:hAnsi="Arial" w:cs="Arial"/>
          <w:lang w:eastAsia="es-ES"/>
        </w:rPr>
      </w:pPr>
    </w:p>
    <w:p w14:paraId="59A2E0D2" w14:textId="77777777" w:rsidR="006F1396" w:rsidRPr="00106E47" w:rsidRDefault="006F1396" w:rsidP="00D235EE">
      <w:pPr>
        <w:pStyle w:val="Prrafodelista"/>
        <w:numPr>
          <w:ilvl w:val="0"/>
          <w:numId w:val="4"/>
        </w:numPr>
        <w:jc w:val="both"/>
        <w:rPr>
          <w:rFonts w:ascii="Arial" w:eastAsia="Times New Roman" w:hAnsi="Arial" w:cs="Arial"/>
          <w:lang w:eastAsia="es-ES"/>
        </w:rPr>
      </w:pPr>
      <w:r w:rsidRPr="00106E47">
        <w:rPr>
          <w:rFonts w:ascii="Arial" w:eastAsia="Times New Roman" w:hAnsi="Arial" w:cs="Arial"/>
          <w:lang w:eastAsia="es-ES"/>
        </w:rPr>
        <w:lastRenderedPageBreak/>
        <w:t>La entidad debe contar con procesos o procedimientos de servicio al ciudadano documentados e implementados (peticiones, quejas, reclamos y denuncias, trámites y servicios)</w:t>
      </w:r>
    </w:p>
    <w:p w14:paraId="5897B7F9" w14:textId="77777777" w:rsidR="006F1396" w:rsidRPr="00106E47" w:rsidRDefault="006F1396" w:rsidP="008D4FF3">
      <w:pPr>
        <w:pStyle w:val="Prrafodelista"/>
        <w:jc w:val="both"/>
        <w:rPr>
          <w:rFonts w:ascii="Arial" w:eastAsia="Times New Roman" w:hAnsi="Arial" w:cs="Arial"/>
          <w:lang w:eastAsia="es-ES"/>
        </w:rPr>
      </w:pPr>
    </w:p>
    <w:p w14:paraId="4F79A392" w14:textId="77777777" w:rsidR="006F1396" w:rsidRPr="00D41782" w:rsidRDefault="006F1396" w:rsidP="00D235EE">
      <w:pPr>
        <w:pStyle w:val="Prrafodelista"/>
        <w:numPr>
          <w:ilvl w:val="0"/>
          <w:numId w:val="4"/>
        </w:numPr>
        <w:jc w:val="both"/>
        <w:rPr>
          <w:rFonts w:ascii="Arial" w:eastAsia="Times New Roman" w:hAnsi="Arial" w:cs="Arial"/>
          <w:lang w:eastAsia="es-ES"/>
        </w:rPr>
      </w:pPr>
      <w:r w:rsidRPr="00D41782">
        <w:rPr>
          <w:rFonts w:ascii="Arial" w:eastAsia="Times New Roman" w:hAnsi="Arial" w:cs="Arial"/>
          <w:lang w:eastAsia="es-ES"/>
        </w:rPr>
        <w:t xml:space="preserve">La entidad debe efectuar ajustes razonables para garantizar la accesibilidad a los espacios físicos </w:t>
      </w:r>
      <w:r w:rsidR="00D41782" w:rsidRPr="00D41782">
        <w:rPr>
          <w:rFonts w:ascii="Arial" w:eastAsia="Times New Roman" w:hAnsi="Arial" w:cs="Arial"/>
          <w:lang w:eastAsia="es-ES"/>
        </w:rPr>
        <w:t>teniendo en cuenta los lineamientos de lo</w:t>
      </w:r>
      <w:r w:rsidRPr="00D41782">
        <w:rPr>
          <w:rFonts w:ascii="Arial" w:eastAsia="Times New Roman" w:hAnsi="Arial" w:cs="Arial"/>
          <w:lang w:eastAsia="es-ES"/>
        </w:rPr>
        <w:t xml:space="preserve"> establecido en la NTC 6047.</w:t>
      </w:r>
    </w:p>
    <w:p w14:paraId="08850942" w14:textId="77777777" w:rsidR="006F1396" w:rsidRPr="00106E47" w:rsidRDefault="006F1396" w:rsidP="008D4FF3">
      <w:pPr>
        <w:pStyle w:val="Prrafodelista"/>
        <w:jc w:val="both"/>
        <w:rPr>
          <w:rFonts w:ascii="Arial" w:eastAsia="Times New Roman" w:hAnsi="Arial" w:cs="Arial"/>
          <w:lang w:eastAsia="es-ES"/>
        </w:rPr>
      </w:pPr>
    </w:p>
    <w:p w14:paraId="72C0EE0F" w14:textId="77777777" w:rsidR="006F1396" w:rsidRPr="00106E47" w:rsidRDefault="006F1396" w:rsidP="00D235EE">
      <w:pPr>
        <w:pStyle w:val="Prrafodelista"/>
        <w:numPr>
          <w:ilvl w:val="0"/>
          <w:numId w:val="4"/>
        </w:numPr>
        <w:jc w:val="both"/>
        <w:rPr>
          <w:rFonts w:ascii="Arial" w:hAnsi="Arial" w:cs="Arial"/>
        </w:rPr>
      </w:pPr>
      <w:r w:rsidRPr="00106E47">
        <w:rPr>
          <w:rFonts w:ascii="Arial" w:eastAsia="Times New Roman" w:hAnsi="Arial" w:cs="Arial"/>
          <w:lang w:eastAsia="es-ES"/>
        </w:rPr>
        <w:t>La entidad debe implementar acciones para garantizar una atención accesible, contemplando las necesidades de la población con discapacidades</w:t>
      </w:r>
      <w:r w:rsidRPr="00106E47">
        <w:rPr>
          <w:rFonts w:ascii="Arial" w:hAnsi="Arial" w:cs="Arial"/>
        </w:rPr>
        <w:t xml:space="preserve"> como:</w:t>
      </w:r>
    </w:p>
    <w:p w14:paraId="6E79A16B" w14:textId="77777777" w:rsidR="006F1396" w:rsidRPr="00106E47" w:rsidRDefault="006F1396" w:rsidP="008D4FF3">
      <w:pPr>
        <w:pStyle w:val="Prrafodelista"/>
        <w:jc w:val="both"/>
        <w:rPr>
          <w:rFonts w:ascii="Arial" w:hAnsi="Arial" w:cs="Arial"/>
        </w:rPr>
      </w:pPr>
    </w:p>
    <w:p w14:paraId="4B327C55" w14:textId="77777777" w:rsidR="006F1396" w:rsidRPr="00106E47" w:rsidRDefault="006F1396" w:rsidP="00D235EE">
      <w:pPr>
        <w:pStyle w:val="Prrafodelista"/>
        <w:numPr>
          <w:ilvl w:val="0"/>
          <w:numId w:val="5"/>
        </w:numPr>
        <w:ind w:left="1134"/>
        <w:jc w:val="both"/>
        <w:rPr>
          <w:rFonts w:ascii="Arial" w:eastAsia="Times New Roman" w:hAnsi="Arial" w:cs="Arial"/>
          <w:lang w:eastAsia="es-ES"/>
        </w:rPr>
      </w:pPr>
      <w:r w:rsidRPr="00106E47">
        <w:rPr>
          <w:rFonts w:ascii="Arial" w:eastAsia="Times New Roman" w:hAnsi="Arial" w:cs="Arial"/>
          <w:lang w:eastAsia="es-ES"/>
        </w:rPr>
        <w:t>Visual</w:t>
      </w:r>
    </w:p>
    <w:p w14:paraId="6AD8A976" w14:textId="77777777" w:rsidR="006F1396" w:rsidRPr="00106E47" w:rsidRDefault="006F1396" w:rsidP="00D235EE">
      <w:pPr>
        <w:pStyle w:val="Prrafodelista"/>
        <w:numPr>
          <w:ilvl w:val="0"/>
          <w:numId w:val="5"/>
        </w:numPr>
        <w:ind w:left="1134"/>
        <w:jc w:val="both"/>
        <w:rPr>
          <w:rFonts w:ascii="Arial" w:eastAsia="Times New Roman" w:hAnsi="Arial" w:cs="Arial"/>
          <w:lang w:eastAsia="es-ES"/>
        </w:rPr>
      </w:pPr>
      <w:r w:rsidRPr="00106E47">
        <w:rPr>
          <w:rFonts w:ascii="Arial" w:eastAsia="Times New Roman" w:hAnsi="Arial" w:cs="Arial"/>
          <w:lang w:eastAsia="es-ES"/>
        </w:rPr>
        <w:t>Auditiva</w:t>
      </w:r>
    </w:p>
    <w:p w14:paraId="14E9F2E1" w14:textId="77777777" w:rsidR="006F1396" w:rsidRPr="00106E47" w:rsidRDefault="006F1396" w:rsidP="00D235EE">
      <w:pPr>
        <w:pStyle w:val="Prrafodelista"/>
        <w:numPr>
          <w:ilvl w:val="0"/>
          <w:numId w:val="5"/>
        </w:numPr>
        <w:ind w:left="1134"/>
        <w:jc w:val="both"/>
        <w:rPr>
          <w:rFonts w:ascii="Arial" w:eastAsia="Times New Roman" w:hAnsi="Arial" w:cs="Arial"/>
          <w:lang w:eastAsia="es-ES"/>
        </w:rPr>
      </w:pPr>
      <w:r w:rsidRPr="00106E47">
        <w:rPr>
          <w:rFonts w:ascii="Arial" w:eastAsia="Times New Roman" w:hAnsi="Arial" w:cs="Arial"/>
          <w:lang w:eastAsia="es-ES"/>
        </w:rPr>
        <w:t>Cognitiva</w:t>
      </w:r>
    </w:p>
    <w:p w14:paraId="6E176180" w14:textId="77777777" w:rsidR="006F1396" w:rsidRPr="00106E47" w:rsidRDefault="006F1396" w:rsidP="00D235EE">
      <w:pPr>
        <w:pStyle w:val="Prrafodelista"/>
        <w:numPr>
          <w:ilvl w:val="0"/>
          <w:numId w:val="5"/>
        </w:numPr>
        <w:ind w:left="1134"/>
        <w:jc w:val="both"/>
        <w:rPr>
          <w:rFonts w:ascii="Arial" w:eastAsia="Times New Roman" w:hAnsi="Arial" w:cs="Arial"/>
          <w:lang w:eastAsia="es-ES"/>
        </w:rPr>
      </w:pPr>
      <w:r w:rsidRPr="00106E47">
        <w:rPr>
          <w:rFonts w:ascii="Arial" w:eastAsia="Times New Roman" w:hAnsi="Arial" w:cs="Arial"/>
          <w:lang w:eastAsia="es-ES"/>
        </w:rPr>
        <w:t>Mental</w:t>
      </w:r>
    </w:p>
    <w:p w14:paraId="12045B72" w14:textId="77777777" w:rsidR="006F1396" w:rsidRPr="00106E47" w:rsidRDefault="006F1396" w:rsidP="00D235EE">
      <w:pPr>
        <w:pStyle w:val="Prrafodelista"/>
        <w:numPr>
          <w:ilvl w:val="0"/>
          <w:numId w:val="5"/>
        </w:numPr>
        <w:ind w:left="1134"/>
        <w:jc w:val="both"/>
        <w:rPr>
          <w:rFonts w:ascii="Arial" w:eastAsia="Times New Roman" w:hAnsi="Arial" w:cs="Arial"/>
          <w:lang w:eastAsia="es-ES"/>
        </w:rPr>
      </w:pPr>
      <w:r w:rsidRPr="00106E47">
        <w:rPr>
          <w:rFonts w:ascii="Arial" w:eastAsia="Times New Roman" w:hAnsi="Arial" w:cs="Arial"/>
          <w:lang w:eastAsia="es-ES"/>
        </w:rPr>
        <w:t>Sordoceguera</w:t>
      </w:r>
    </w:p>
    <w:p w14:paraId="4C34E647" w14:textId="77777777" w:rsidR="006F1396" w:rsidRPr="00106E47" w:rsidRDefault="006F1396" w:rsidP="00D235EE">
      <w:pPr>
        <w:pStyle w:val="Prrafodelista"/>
        <w:numPr>
          <w:ilvl w:val="0"/>
          <w:numId w:val="5"/>
        </w:numPr>
        <w:ind w:left="1134"/>
        <w:jc w:val="both"/>
        <w:rPr>
          <w:rFonts w:ascii="Arial" w:eastAsia="Times New Roman" w:hAnsi="Arial" w:cs="Arial"/>
          <w:lang w:eastAsia="es-ES"/>
        </w:rPr>
      </w:pPr>
      <w:r w:rsidRPr="00106E47">
        <w:rPr>
          <w:rFonts w:ascii="Arial" w:eastAsia="Times New Roman" w:hAnsi="Arial" w:cs="Arial"/>
          <w:lang w:eastAsia="es-ES"/>
        </w:rPr>
        <w:t>Múltiple</w:t>
      </w:r>
    </w:p>
    <w:p w14:paraId="2472FEAC" w14:textId="77777777" w:rsidR="006F1396" w:rsidRPr="00106E47" w:rsidRDefault="006F1396" w:rsidP="00D235EE">
      <w:pPr>
        <w:pStyle w:val="Prrafodelista"/>
        <w:numPr>
          <w:ilvl w:val="0"/>
          <w:numId w:val="5"/>
        </w:numPr>
        <w:ind w:left="1134"/>
        <w:jc w:val="both"/>
        <w:rPr>
          <w:rFonts w:ascii="Arial" w:eastAsia="Times New Roman" w:hAnsi="Arial" w:cs="Arial"/>
          <w:lang w:eastAsia="es-ES"/>
        </w:rPr>
      </w:pPr>
      <w:r w:rsidRPr="00106E47">
        <w:rPr>
          <w:rFonts w:ascii="Arial" w:eastAsia="Times New Roman" w:hAnsi="Arial" w:cs="Arial"/>
          <w:lang w:eastAsia="es-ES"/>
        </w:rPr>
        <w:t>Física o motora"</w:t>
      </w:r>
    </w:p>
    <w:p w14:paraId="6AA0CDE5" w14:textId="77777777" w:rsidR="006F1396" w:rsidRPr="00106E47" w:rsidRDefault="006F1396" w:rsidP="008D4FF3">
      <w:pPr>
        <w:pStyle w:val="Prrafodelista"/>
        <w:ind w:left="1134"/>
        <w:jc w:val="both"/>
        <w:rPr>
          <w:rFonts w:ascii="Arial" w:eastAsia="Times New Roman" w:hAnsi="Arial" w:cs="Arial"/>
          <w:lang w:eastAsia="es-ES"/>
        </w:rPr>
      </w:pPr>
    </w:p>
    <w:p w14:paraId="3607B9FC" w14:textId="77777777" w:rsidR="006F1396" w:rsidRDefault="006F1396" w:rsidP="00D235EE">
      <w:pPr>
        <w:pStyle w:val="Prrafodelista"/>
        <w:numPr>
          <w:ilvl w:val="0"/>
          <w:numId w:val="4"/>
        </w:numPr>
        <w:jc w:val="both"/>
        <w:rPr>
          <w:rFonts w:ascii="Arial" w:eastAsia="Times New Roman" w:hAnsi="Arial" w:cs="Arial"/>
          <w:lang w:eastAsia="es-ES"/>
        </w:rPr>
      </w:pPr>
      <w:r w:rsidRPr="00106E47">
        <w:rPr>
          <w:rFonts w:ascii="Arial" w:eastAsia="Times New Roman" w:hAnsi="Arial" w:cs="Arial"/>
          <w:lang w:eastAsia="es-ES"/>
        </w:rPr>
        <w:t>Incluir dentro de su plan de desarrollo o plan institucional, acciones para garantizar el acceso real y efectivo de las personas con discapacidad a los servicios que ofrece.</w:t>
      </w:r>
    </w:p>
    <w:p w14:paraId="6176D2AF" w14:textId="77777777" w:rsidR="00A83EEB" w:rsidRPr="00106E47" w:rsidRDefault="00A83EEB" w:rsidP="00A83EEB">
      <w:pPr>
        <w:pStyle w:val="Prrafodelista"/>
        <w:jc w:val="both"/>
        <w:rPr>
          <w:rFonts w:ascii="Arial" w:eastAsia="Times New Roman" w:hAnsi="Arial" w:cs="Arial"/>
          <w:lang w:eastAsia="es-ES"/>
        </w:rPr>
      </w:pPr>
    </w:p>
    <w:p w14:paraId="267D711F" w14:textId="77777777" w:rsidR="006F1396" w:rsidRPr="00106E47" w:rsidRDefault="00810645" w:rsidP="00D235EE">
      <w:pPr>
        <w:pStyle w:val="Prrafodelista"/>
        <w:numPr>
          <w:ilvl w:val="0"/>
          <w:numId w:val="4"/>
        </w:numPr>
        <w:jc w:val="both"/>
        <w:rPr>
          <w:rFonts w:ascii="Arial" w:eastAsia="Times New Roman" w:hAnsi="Arial" w:cs="Arial"/>
          <w:lang w:eastAsia="es-ES"/>
        </w:rPr>
      </w:pPr>
      <w:r w:rsidRPr="00CA339B">
        <w:rPr>
          <w:rFonts w:ascii="Arial" w:eastAsia="Times New Roman" w:hAnsi="Arial" w:cs="Arial"/>
          <w:lang w:eastAsia="es-ES"/>
        </w:rPr>
        <w:t xml:space="preserve">Hacer uso del manual de atención Incluyente y los protocolos de servicio al cliente para la </w:t>
      </w:r>
      <w:r w:rsidR="006F1396" w:rsidRPr="00CA339B">
        <w:rPr>
          <w:rFonts w:ascii="Arial" w:eastAsia="Times New Roman" w:hAnsi="Arial" w:cs="Arial"/>
          <w:lang w:eastAsia="es-ES"/>
        </w:rPr>
        <w:t xml:space="preserve"> atención especial y preferente para infantes, personas</w:t>
      </w:r>
      <w:r w:rsidR="006F1396" w:rsidRPr="00106E47">
        <w:rPr>
          <w:rFonts w:ascii="Arial" w:eastAsia="Times New Roman" w:hAnsi="Arial" w:cs="Arial"/>
          <w:lang w:eastAsia="es-ES"/>
        </w:rPr>
        <w:t xml:space="preserve"> en situación de discapacidad, embarazadas, niños, niñas, adolescentes, adulto mayor y veterano de la fuerza pública y en general de personas en estado de indefensión y o de debilidad manifiesta.</w:t>
      </w:r>
    </w:p>
    <w:p w14:paraId="35697B2B" w14:textId="77777777" w:rsidR="006F1396" w:rsidRPr="00106E47" w:rsidRDefault="006F1396" w:rsidP="008D4FF3">
      <w:pPr>
        <w:pStyle w:val="Prrafodelista"/>
        <w:jc w:val="both"/>
        <w:rPr>
          <w:rFonts w:ascii="Arial" w:eastAsia="Times New Roman" w:hAnsi="Arial" w:cs="Arial"/>
          <w:lang w:eastAsia="es-ES"/>
        </w:rPr>
      </w:pPr>
    </w:p>
    <w:p w14:paraId="2AA6F059" w14:textId="77777777" w:rsidR="006F1396" w:rsidRPr="00106E47" w:rsidRDefault="006F1396" w:rsidP="00D235EE">
      <w:pPr>
        <w:pStyle w:val="Prrafodelista"/>
        <w:numPr>
          <w:ilvl w:val="0"/>
          <w:numId w:val="4"/>
        </w:numPr>
        <w:jc w:val="both"/>
        <w:rPr>
          <w:rFonts w:ascii="Arial" w:eastAsia="Times New Roman" w:hAnsi="Arial" w:cs="Arial"/>
          <w:lang w:eastAsia="es-ES"/>
        </w:rPr>
      </w:pPr>
      <w:r w:rsidRPr="00106E47">
        <w:rPr>
          <w:rFonts w:ascii="Arial" w:eastAsia="Times New Roman" w:hAnsi="Arial" w:cs="Arial"/>
          <w:lang w:eastAsia="es-ES"/>
        </w:rPr>
        <w:t>Incorporar en su presupuesto recursos destinados para garantizar el acceso real y efectivo de las personas con discapacidad a los servicios que ofrece.</w:t>
      </w:r>
    </w:p>
    <w:p w14:paraId="615F43FF" w14:textId="77777777" w:rsidR="006F1396" w:rsidRPr="00106E47" w:rsidRDefault="006F1396" w:rsidP="008D4FF3">
      <w:pPr>
        <w:pStyle w:val="Prrafodelista"/>
        <w:jc w:val="both"/>
        <w:rPr>
          <w:rFonts w:ascii="Arial" w:eastAsia="Times New Roman" w:hAnsi="Arial" w:cs="Arial"/>
          <w:lang w:eastAsia="es-ES"/>
        </w:rPr>
      </w:pPr>
    </w:p>
    <w:p w14:paraId="1EC07A49" w14:textId="77777777" w:rsidR="006F1396" w:rsidRPr="00106E47" w:rsidRDefault="006F1396" w:rsidP="00D235EE">
      <w:pPr>
        <w:pStyle w:val="Prrafodelista"/>
        <w:numPr>
          <w:ilvl w:val="0"/>
          <w:numId w:val="4"/>
        </w:numPr>
        <w:jc w:val="both"/>
        <w:rPr>
          <w:rFonts w:ascii="Arial" w:eastAsia="Times New Roman" w:hAnsi="Arial" w:cs="Arial"/>
          <w:lang w:eastAsia="es-ES"/>
        </w:rPr>
      </w:pPr>
      <w:r w:rsidRPr="00106E47">
        <w:rPr>
          <w:rFonts w:ascii="Arial" w:eastAsia="Times New Roman" w:hAnsi="Arial" w:cs="Arial"/>
          <w:lang w:eastAsia="es-ES"/>
        </w:rPr>
        <w:t>Contar con un sistema de información para el registro ordenado y la gestión de peticiones, quejas, reclamos y denuncias</w:t>
      </w:r>
    </w:p>
    <w:p w14:paraId="59200488" w14:textId="77777777" w:rsidR="006F1396" w:rsidRPr="00106E47" w:rsidRDefault="006F1396" w:rsidP="008D4FF3">
      <w:pPr>
        <w:pStyle w:val="Prrafodelista"/>
        <w:jc w:val="both"/>
        <w:rPr>
          <w:rFonts w:ascii="Arial" w:eastAsia="Times New Roman" w:hAnsi="Arial" w:cs="Arial"/>
          <w:lang w:eastAsia="es-ES"/>
        </w:rPr>
      </w:pPr>
    </w:p>
    <w:p w14:paraId="3C5AB038" w14:textId="77777777" w:rsidR="006F1396" w:rsidRPr="00106E47" w:rsidRDefault="006F1396" w:rsidP="00D235EE">
      <w:pPr>
        <w:pStyle w:val="Prrafodelista"/>
        <w:numPr>
          <w:ilvl w:val="0"/>
          <w:numId w:val="4"/>
        </w:numPr>
        <w:jc w:val="both"/>
        <w:rPr>
          <w:rFonts w:ascii="Arial" w:eastAsia="Times New Roman" w:hAnsi="Arial" w:cs="Arial"/>
          <w:lang w:eastAsia="es-ES"/>
        </w:rPr>
      </w:pPr>
      <w:r w:rsidRPr="00106E47">
        <w:rPr>
          <w:rFonts w:ascii="Arial" w:eastAsia="Times New Roman" w:hAnsi="Arial" w:cs="Arial"/>
          <w:lang w:eastAsia="es-ES"/>
        </w:rPr>
        <w:t>El sistema de información para el registro ordenado y la gestión de peticiones, quejas, reclamos y denuncias debe incorporar los siguientes criterios:</w:t>
      </w:r>
    </w:p>
    <w:p w14:paraId="7E2733E0" w14:textId="77777777" w:rsidR="006F1396" w:rsidRPr="00106E47" w:rsidRDefault="006F1396" w:rsidP="008D4FF3">
      <w:pPr>
        <w:pStyle w:val="Prrafodelista"/>
        <w:jc w:val="both"/>
        <w:rPr>
          <w:rFonts w:ascii="Arial" w:eastAsia="Times New Roman" w:hAnsi="Arial" w:cs="Arial"/>
          <w:lang w:eastAsia="es-ES"/>
        </w:rPr>
      </w:pPr>
    </w:p>
    <w:p w14:paraId="40FE08EB" w14:textId="77777777" w:rsidR="006F1396" w:rsidRPr="00106E47" w:rsidRDefault="006F1396" w:rsidP="00D235EE">
      <w:pPr>
        <w:pStyle w:val="Prrafodelista"/>
        <w:numPr>
          <w:ilvl w:val="0"/>
          <w:numId w:val="5"/>
        </w:numPr>
        <w:ind w:left="1134"/>
        <w:jc w:val="both"/>
        <w:rPr>
          <w:rFonts w:ascii="Arial" w:eastAsia="Times New Roman" w:hAnsi="Arial" w:cs="Arial"/>
          <w:lang w:eastAsia="es-ES"/>
        </w:rPr>
      </w:pPr>
      <w:r w:rsidRPr="00106E47">
        <w:rPr>
          <w:rFonts w:ascii="Arial" w:eastAsia="Times New Roman" w:hAnsi="Arial" w:cs="Arial"/>
          <w:lang w:eastAsia="es-ES"/>
        </w:rPr>
        <w:t>Existe un responsable(s) de la Empresa del Sistema.</w:t>
      </w:r>
    </w:p>
    <w:p w14:paraId="6CA8F29D" w14:textId="77777777" w:rsidR="006F1396" w:rsidRPr="00106E47" w:rsidRDefault="006F1396" w:rsidP="00D235EE">
      <w:pPr>
        <w:pStyle w:val="Prrafodelista"/>
        <w:numPr>
          <w:ilvl w:val="0"/>
          <w:numId w:val="5"/>
        </w:numPr>
        <w:ind w:left="1134"/>
        <w:jc w:val="both"/>
        <w:rPr>
          <w:rFonts w:ascii="Arial" w:eastAsia="Times New Roman" w:hAnsi="Arial" w:cs="Arial"/>
          <w:lang w:eastAsia="es-ES"/>
        </w:rPr>
      </w:pPr>
      <w:r w:rsidRPr="00106E47">
        <w:rPr>
          <w:rFonts w:ascii="Arial" w:eastAsia="Times New Roman" w:hAnsi="Arial" w:cs="Arial"/>
          <w:lang w:eastAsia="es-ES"/>
        </w:rPr>
        <w:t>Permite adjuntar archivos y/o documentos.</w:t>
      </w:r>
    </w:p>
    <w:p w14:paraId="287069AC" w14:textId="77777777" w:rsidR="006F1396" w:rsidRPr="00106E47" w:rsidRDefault="006F1396" w:rsidP="00D235EE">
      <w:pPr>
        <w:pStyle w:val="Prrafodelista"/>
        <w:numPr>
          <w:ilvl w:val="0"/>
          <w:numId w:val="5"/>
        </w:numPr>
        <w:ind w:left="1134"/>
        <w:jc w:val="both"/>
        <w:rPr>
          <w:rFonts w:ascii="Arial" w:eastAsia="Times New Roman" w:hAnsi="Arial" w:cs="Arial"/>
          <w:lang w:eastAsia="es-ES"/>
        </w:rPr>
      </w:pPr>
      <w:r w:rsidRPr="00106E47">
        <w:rPr>
          <w:rFonts w:ascii="Arial" w:eastAsia="Times New Roman" w:hAnsi="Arial" w:cs="Arial"/>
          <w:lang w:eastAsia="es-ES"/>
        </w:rPr>
        <w:t>Brinda opciones para que el ciudadano pueda elegir el medio por el cual quiere recibir la respuesta.</w:t>
      </w:r>
    </w:p>
    <w:p w14:paraId="7B92B00A" w14:textId="77777777" w:rsidR="006F1396" w:rsidRPr="00106E47" w:rsidRDefault="006F1396" w:rsidP="00D235EE">
      <w:pPr>
        <w:pStyle w:val="Prrafodelista"/>
        <w:numPr>
          <w:ilvl w:val="0"/>
          <w:numId w:val="5"/>
        </w:numPr>
        <w:ind w:left="1134"/>
        <w:jc w:val="both"/>
        <w:rPr>
          <w:rFonts w:ascii="Arial" w:eastAsia="Times New Roman" w:hAnsi="Arial" w:cs="Arial"/>
          <w:lang w:eastAsia="es-ES"/>
        </w:rPr>
      </w:pPr>
      <w:r w:rsidRPr="00106E47">
        <w:rPr>
          <w:rFonts w:ascii="Arial" w:eastAsia="Times New Roman" w:hAnsi="Arial" w:cs="Arial"/>
          <w:lang w:eastAsia="es-ES"/>
        </w:rPr>
        <w:t>Permite la protección de los datos personales de los usuarios.</w:t>
      </w:r>
    </w:p>
    <w:p w14:paraId="4578778E" w14:textId="77777777" w:rsidR="006F1396" w:rsidRPr="00106E47" w:rsidRDefault="006F1396" w:rsidP="00D235EE">
      <w:pPr>
        <w:pStyle w:val="Prrafodelista"/>
        <w:numPr>
          <w:ilvl w:val="0"/>
          <w:numId w:val="5"/>
        </w:numPr>
        <w:ind w:left="1134"/>
        <w:jc w:val="both"/>
        <w:rPr>
          <w:rFonts w:ascii="Arial" w:eastAsia="Times New Roman" w:hAnsi="Arial" w:cs="Arial"/>
          <w:lang w:eastAsia="es-ES"/>
        </w:rPr>
      </w:pPr>
      <w:r w:rsidRPr="00106E47">
        <w:rPr>
          <w:rFonts w:ascii="Arial" w:eastAsia="Times New Roman" w:hAnsi="Arial" w:cs="Arial"/>
          <w:lang w:eastAsia="es-ES"/>
        </w:rPr>
        <w:lastRenderedPageBreak/>
        <w:t>Permite la centralización de todas las peticiones, quejas, reclamos y denuncias, que ingresan por los diversos medios o canales.</w:t>
      </w:r>
    </w:p>
    <w:p w14:paraId="398F493E" w14:textId="77777777" w:rsidR="006F1396" w:rsidRPr="00106E47" w:rsidRDefault="006F1396" w:rsidP="00D235EE">
      <w:pPr>
        <w:pStyle w:val="Prrafodelista"/>
        <w:numPr>
          <w:ilvl w:val="0"/>
          <w:numId w:val="5"/>
        </w:numPr>
        <w:ind w:left="1134"/>
        <w:jc w:val="both"/>
        <w:rPr>
          <w:rFonts w:ascii="Arial" w:eastAsia="Times New Roman" w:hAnsi="Arial" w:cs="Arial"/>
          <w:lang w:eastAsia="es-ES"/>
        </w:rPr>
      </w:pPr>
      <w:r w:rsidRPr="00106E47">
        <w:rPr>
          <w:rFonts w:ascii="Arial" w:eastAsia="Times New Roman" w:hAnsi="Arial" w:cs="Arial"/>
          <w:lang w:eastAsia="es-ES"/>
        </w:rPr>
        <w:t>Cuenta con un enlace de ayuda en donde se detallen las características, requisitos y plazos de respuesta de cada tipo de solicitud.</w:t>
      </w:r>
    </w:p>
    <w:p w14:paraId="48F9B460" w14:textId="77777777" w:rsidR="006F1396" w:rsidRPr="00106E47" w:rsidRDefault="006F1396" w:rsidP="00D235EE">
      <w:pPr>
        <w:pStyle w:val="Prrafodelista"/>
        <w:numPr>
          <w:ilvl w:val="0"/>
          <w:numId w:val="5"/>
        </w:numPr>
        <w:ind w:left="1134"/>
        <w:jc w:val="both"/>
        <w:rPr>
          <w:rFonts w:ascii="Arial" w:eastAsia="Times New Roman" w:hAnsi="Arial" w:cs="Arial"/>
          <w:lang w:eastAsia="es-ES"/>
        </w:rPr>
      </w:pPr>
      <w:r w:rsidRPr="00106E47">
        <w:rPr>
          <w:rFonts w:ascii="Arial" w:eastAsia="Times New Roman" w:hAnsi="Arial" w:cs="Arial"/>
          <w:lang w:eastAsia="es-ES"/>
        </w:rPr>
        <w:t>Emite mensaje de confirmación del recibido por parte de la entidad.</w:t>
      </w:r>
    </w:p>
    <w:p w14:paraId="2E89B373" w14:textId="77777777" w:rsidR="006F1396" w:rsidRPr="00106E47" w:rsidRDefault="006F1396" w:rsidP="00D235EE">
      <w:pPr>
        <w:pStyle w:val="Prrafodelista"/>
        <w:numPr>
          <w:ilvl w:val="0"/>
          <w:numId w:val="5"/>
        </w:numPr>
        <w:ind w:left="1134"/>
        <w:jc w:val="both"/>
        <w:rPr>
          <w:rFonts w:ascii="Arial" w:eastAsia="Times New Roman" w:hAnsi="Arial" w:cs="Arial"/>
          <w:lang w:eastAsia="es-ES"/>
        </w:rPr>
      </w:pPr>
      <w:r w:rsidRPr="00106E47">
        <w:rPr>
          <w:rFonts w:ascii="Arial" w:eastAsia="Times New Roman" w:hAnsi="Arial" w:cs="Arial"/>
          <w:lang w:eastAsia="es-ES"/>
        </w:rPr>
        <w:t>Emite mensaje de falla, propio del aplicativo, indicando el motivo de la misma y la opción con la que cuenta el peticionario.</w:t>
      </w:r>
    </w:p>
    <w:p w14:paraId="73B5FDD1" w14:textId="77777777" w:rsidR="006F1396" w:rsidRPr="00106E47" w:rsidRDefault="006F1396" w:rsidP="00D235EE">
      <w:pPr>
        <w:pStyle w:val="Prrafodelista"/>
        <w:numPr>
          <w:ilvl w:val="0"/>
          <w:numId w:val="5"/>
        </w:numPr>
        <w:ind w:left="1134"/>
        <w:jc w:val="both"/>
        <w:rPr>
          <w:rFonts w:ascii="Arial" w:eastAsia="Times New Roman" w:hAnsi="Arial" w:cs="Arial"/>
          <w:lang w:eastAsia="es-ES"/>
        </w:rPr>
      </w:pPr>
      <w:r w:rsidRPr="00106E47">
        <w:rPr>
          <w:rFonts w:ascii="Arial" w:eastAsia="Times New Roman" w:hAnsi="Arial" w:cs="Arial"/>
          <w:lang w:eastAsia="es-ES"/>
        </w:rPr>
        <w:t>Permite hacer seguimiento al ciudadano del estado de la petición, queja, reclamo y denuncia.</w:t>
      </w:r>
    </w:p>
    <w:p w14:paraId="27D7403A" w14:textId="77777777" w:rsidR="006F1396" w:rsidRPr="00106E47" w:rsidRDefault="006F1396" w:rsidP="00D235EE">
      <w:pPr>
        <w:pStyle w:val="Prrafodelista"/>
        <w:numPr>
          <w:ilvl w:val="0"/>
          <w:numId w:val="5"/>
        </w:numPr>
        <w:ind w:left="1134"/>
        <w:jc w:val="both"/>
        <w:rPr>
          <w:rFonts w:ascii="Arial" w:eastAsia="Times New Roman" w:hAnsi="Arial" w:cs="Arial"/>
          <w:lang w:eastAsia="es-ES"/>
        </w:rPr>
      </w:pPr>
      <w:r w:rsidRPr="00106E47">
        <w:rPr>
          <w:rFonts w:ascii="Arial" w:eastAsia="Times New Roman" w:hAnsi="Arial" w:cs="Arial"/>
          <w:lang w:eastAsia="es-ES"/>
        </w:rPr>
        <w:t>Permite monitorear la recepción y respuesta oportuna de peticiones, quejas, reclamos y denuncias.</w:t>
      </w:r>
    </w:p>
    <w:p w14:paraId="07C7A9F2" w14:textId="77777777" w:rsidR="006F1396" w:rsidRPr="00106E47" w:rsidRDefault="006F1396" w:rsidP="00D235EE">
      <w:pPr>
        <w:pStyle w:val="Prrafodelista"/>
        <w:numPr>
          <w:ilvl w:val="0"/>
          <w:numId w:val="5"/>
        </w:numPr>
        <w:ind w:left="1134"/>
        <w:jc w:val="both"/>
        <w:rPr>
          <w:rFonts w:ascii="Arial" w:eastAsia="Times New Roman" w:hAnsi="Arial" w:cs="Arial"/>
          <w:lang w:eastAsia="es-ES"/>
        </w:rPr>
      </w:pPr>
      <w:r w:rsidRPr="00106E47">
        <w:rPr>
          <w:rFonts w:ascii="Arial" w:eastAsia="Times New Roman" w:hAnsi="Arial" w:cs="Arial"/>
          <w:lang w:eastAsia="es-ES"/>
        </w:rPr>
        <w:t xml:space="preserve">Asigna único y consecutivo número de radicado e radicado de PQRS y otras comunicaciones oficiales, independiente del canal de ingreso (presencial, telefónico, correo electrónico, web, </w:t>
      </w:r>
      <w:proofErr w:type="spellStart"/>
      <w:r w:rsidRPr="00106E47">
        <w:rPr>
          <w:rFonts w:ascii="Arial" w:eastAsia="Times New Roman" w:hAnsi="Arial" w:cs="Arial"/>
          <w:lang w:eastAsia="es-ES"/>
        </w:rPr>
        <w:t>etc</w:t>
      </w:r>
      <w:proofErr w:type="spellEnd"/>
      <w:r w:rsidRPr="00106E47">
        <w:rPr>
          <w:rFonts w:ascii="Arial" w:eastAsia="Times New Roman" w:hAnsi="Arial" w:cs="Arial"/>
          <w:lang w:eastAsia="es-ES"/>
        </w:rPr>
        <w:t>)".</w:t>
      </w:r>
    </w:p>
    <w:p w14:paraId="11CF5739" w14:textId="77777777" w:rsidR="006F1396" w:rsidRPr="00106E47" w:rsidRDefault="006F1396" w:rsidP="008D4FF3">
      <w:pPr>
        <w:pStyle w:val="Prrafodelista"/>
        <w:ind w:left="1134"/>
        <w:jc w:val="both"/>
        <w:rPr>
          <w:rFonts w:ascii="Arial" w:eastAsia="Times New Roman" w:hAnsi="Arial" w:cs="Arial"/>
          <w:lang w:eastAsia="es-ES"/>
        </w:rPr>
      </w:pPr>
    </w:p>
    <w:p w14:paraId="5A51E2EC" w14:textId="77777777" w:rsidR="006F1396" w:rsidRPr="00106E47" w:rsidRDefault="006F1396" w:rsidP="00D235EE">
      <w:pPr>
        <w:pStyle w:val="Prrafodelista"/>
        <w:numPr>
          <w:ilvl w:val="0"/>
          <w:numId w:val="4"/>
        </w:numPr>
        <w:jc w:val="both"/>
        <w:rPr>
          <w:rFonts w:ascii="Arial" w:eastAsia="Times New Roman" w:hAnsi="Arial" w:cs="Arial"/>
          <w:lang w:eastAsia="es-ES"/>
        </w:rPr>
      </w:pPr>
      <w:r w:rsidRPr="00106E47">
        <w:rPr>
          <w:rFonts w:ascii="Arial" w:eastAsia="Times New Roman" w:hAnsi="Arial" w:cs="Arial"/>
          <w:lang w:eastAsia="es-ES"/>
        </w:rPr>
        <w:t>Implementar sistemas de información / aplicativos interactivos para  la consulta y gestión de la información, como mapas, gráficas, sistemas de georeferenciación u otros.</w:t>
      </w:r>
    </w:p>
    <w:p w14:paraId="127B60F0" w14:textId="77777777" w:rsidR="006F1396" w:rsidRPr="00106E47" w:rsidRDefault="006F1396" w:rsidP="008D4FF3">
      <w:pPr>
        <w:pStyle w:val="Prrafodelista"/>
        <w:jc w:val="both"/>
        <w:rPr>
          <w:rFonts w:ascii="Arial" w:eastAsia="Times New Roman" w:hAnsi="Arial" w:cs="Arial"/>
          <w:lang w:eastAsia="es-ES"/>
        </w:rPr>
      </w:pPr>
    </w:p>
    <w:p w14:paraId="22428B91" w14:textId="77777777" w:rsidR="006F1396" w:rsidRPr="00106E47" w:rsidRDefault="006F1396" w:rsidP="00D235EE">
      <w:pPr>
        <w:pStyle w:val="Prrafodelista"/>
        <w:numPr>
          <w:ilvl w:val="0"/>
          <w:numId w:val="4"/>
        </w:numPr>
        <w:jc w:val="both"/>
        <w:rPr>
          <w:rFonts w:ascii="Arial" w:eastAsia="Times New Roman" w:hAnsi="Arial" w:cs="Arial"/>
          <w:lang w:eastAsia="es-ES"/>
        </w:rPr>
      </w:pPr>
      <w:r w:rsidRPr="00106E47">
        <w:rPr>
          <w:rFonts w:ascii="Arial" w:eastAsia="Times New Roman" w:hAnsi="Arial" w:cs="Arial"/>
          <w:lang w:eastAsia="es-ES"/>
        </w:rPr>
        <w:t>Habilitar consulta en línea de bases de datos con información relevante para el ciudadano.</w:t>
      </w:r>
    </w:p>
    <w:p w14:paraId="6DF0EBE0" w14:textId="77777777" w:rsidR="006F1396" w:rsidRPr="00106E47" w:rsidRDefault="006F1396" w:rsidP="008D4FF3">
      <w:pPr>
        <w:pStyle w:val="Prrafodelista"/>
        <w:jc w:val="both"/>
        <w:rPr>
          <w:rFonts w:ascii="Arial" w:eastAsia="Times New Roman" w:hAnsi="Arial" w:cs="Arial"/>
          <w:lang w:eastAsia="es-ES"/>
        </w:rPr>
      </w:pPr>
    </w:p>
    <w:p w14:paraId="4E95E50A" w14:textId="77777777" w:rsidR="006F1396" w:rsidRPr="00106E47" w:rsidRDefault="006F1396" w:rsidP="00D235EE">
      <w:pPr>
        <w:pStyle w:val="Prrafodelista"/>
        <w:numPr>
          <w:ilvl w:val="0"/>
          <w:numId w:val="4"/>
        </w:numPr>
        <w:jc w:val="both"/>
        <w:rPr>
          <w:rFonts w:ascii="Arial" w:eastAsia="Times New Roman" w:hAnsi="Arial" w:cs="Arial"/>
          <w:lang w:eastAsia="es-ES"/>
        </w:rPr>
      </w:pPr>
      <w:r w:rsidRPr="00106E47">
        <w:rPr>
          <w:rFonts w:ascii="Arial" w:eastAsia="Times New Roman" w:hAnsi="Arial" w:cs="Arial"/>
          <w:lang w:eastAsia="es-ES"/>
        </w:rPr>
        <w:t>Publicar la siguiente información en lugares visibles (diferentes al medio electrónico) y de fácil acceso al ciudadano:</w:t>
      </w:r>
    </w:p>
    <w:p w14:paraId="6780836D" w14:textId="77777777" w:rsidR="006F1396" w:rsidRPr="00106E47" w:rsidRDefault="006F1396" w:rsidP="008D4FF3">
      <w:pPr>
        <w:pStyle w:val="Prrafodelista"/>
        <w:jc w:val="both"/>
        <w:rPr>
          <w:rFonts w:ascii="Arial" w:eastAsia="Times New Roman" w:hAnsi="Arial" w:cs="Arial"/>
          <w:lang w:eastAsia="es-ES"/>
        </w:rPr>
      </w:pPr>
    </w:p>
    <w:p w14:paraId="483EE1C9" w14:textId="77777777" w:rsidR="006F1396" w:rsidRPr="00106E47" w:rsidRDefault="006F1396" w:rsidP="00D235EE">
      <w:pPr>
        <w:pStyle w:val="Prrafodelista"/>
        <w:numPr>
          <w:ilvl w:val="0"/>
          <w:numId w:val="6"/>
        </w:numPr>
        <w:ind w:left="1276"/>
        <w:jc w:val="both"/>
        <w:rPr>
          <w:rFonts w:ascii="Arial" w:eastAsia="Times New Roman" w:hAnsi="Arial" w:cs="Arial"/>
          <w:lang w:eastAsia="es-ES"/>
        </w:rPr>
      </w:pPr>
      <w:r w:rsidRPr="00106E47">
        <w:rPr>
          <w:rFonts w:ascii="Arial" w:eastAsia="Times New Roman" w:hAnsi="Arial" w:cs="Arial"/>
          <w:lang w:eastAsia="es-ES"/>
        </w:rPr>
        <w:t>Localización física de sede central y sucursal o regional.</w:t>
      </w:r>
    </w:p>
    <w:p w14:paraId="2F68B928" w14:textId="77777777" w:rsidR="006F1396" w:rsidRPr="00106E47" w:rsidRDefault="006F1396" w:rsidP="00D235EE">
      <w:pPr>
        <w:pStyle w:val="Prrafodelista"/>
        <w:numPr>
          <w:ilvl w:val="0"/>
          <w:numId w:val="6"/>
        </w:numPr>
        <w:ind w:left="1276"/>
        <w:jc w:val="both"/>
        <w:rPr>
          <w:rFonts w:ascii="Arial" w:eastAsia="Times New Roman" w:hAnsi="Arial" w:cs="Arial"/>
          <w:lang w:eastAsia="es-ES"/>
        </w:rPr>
      </w:pPr>
      <w:r w:rsidRPr="00106E47">
        <w:rPr>
          <w:rFonts w:ascii="Arial" w:eastAsia="Times New Roman" w:hAnsi="Arial" w:cs="Arial"/>
          <w:lang w:eastAsia="es-ES"/>
        </w:rPr>
        <w:t>Horarios de atención de sedes centrales y sucursales o regionales.</w:t>
      </w:r>
    </w:p>
    <w:p w14:paraId="5F9404E7" w14:textId="77777777" w:rsidR="006F1396" w:rsidRPr="00106E47" w:rsidRDefault="006F1396" w:rsidP="00D235EE">
      <w:pPr>
        <w:pStyle w:val="Prrafodelista"/>
        <w:numPr>
          <w:ilvl w:val="0"/>
          <w:numId w:val="6"/>
        </w:numPr>
        <w:ind w:left="1276"/>
        <w:jc w:val="both"/>
        <w:rPr>
          <w:rFonts w:ascii="Arial" w:eastAsia="Times New Roman" w:hAnsi="Arial" w:cs="Arial"/>
          <w:lang w:eastAsia="es-ES"/>
        </w:rPr>
      </w:pPr>
      <w:r w:rsidRPr="00106E47">
        <w:rPr>
          <w:rFonts w:ascii="Arial" w:eastAsia="Times New Roman" w:hAnsi="Arial" w:cs="Arial"/>
          <w:lang w:eastAsia="es-ES"/>
        </w:rPr>
        <w:t>Teléfonos de contacto, líneas gratuitas y fax.</w:t>
      </w:r>
    </w:p>
    <w:p w14:paraId="4C8CF5CC" w14:textId="77777777" w:rsidR="006F1396" w:rsidRPr="00106E47" w:rsidRDefault="006F1396" w:rsidP="00D235EE">
      <w:pPr>
        <w:pStyle w:val="Prrafodelista"/>
        <w:numPr>
          <w:ilvl w:val="0"/>
          <w:numId w:val="6"/>
        </w:numPr>
        <w:ind w:left="1276"/>
        <w:jc w:val="both"/>
        <w:rPr>
          <w:rFonts w:ascii="Arial" w:eastAsia="Times New Roman" w:hAnsi="Arial" w:cs="Arial"/>
          <w:lang w:eastAsia="es-ES"/>
        </w:rPr>
      </w:pPr>
      <w:r w:rsidRPr="00106E47">
        <w:rPr>
          <w:rFonts w:ascii="Arial" w:eastAsia="Times New Roman" w:hAnsi="Arial" w:cs="Arial"/>
          <w:lang w:eastAsia="es-ES"/>
        </w:rPr>
        <w:t>Carta de trato digno.</w:t>
      </w:r>
    </w:p>
    <w:p w14:paraId="56BE71D1" w14:textId="77777777" w:rsidR="006F1396" w:rsidRPr="00106E47" w:rsidRDefault="006F1396" w:rsidP="00D235EE">
      <w:pPr>
        <w:pStyle w:val="Prrafodelista"/>
        <w:numPr>
          <w:ilvl w:val="0"/>
          <w:numId w:val="6"/>
        </w:numPr>
        <w:ind w:left="1276"/>
        <w:jc w:val="both"/>
        <w:rPr>
          <w:rFonts w:ascii="Arial" w:eastAsia="Times New Roman" w:hAnsi="Arial" w:cs="Arial"/>
          <w:lang w:eastAsia="es-ES"/>
        </w:rPr>
      </w:pPr>
      <w:r w:rsidRPr="00106E47">
        <w:rPr>
          <w:rFonts w:ascii="Arial" w:eastAsia="Times New Roman" w:hAnsi="Arial" w:cs="Arial"/>
          <w:lang w:eastAsia="es-ES"/>
        </w:rPr>
        <w:t>Listado de trámites y servicios.</w:t>
      </w:r>
    </w:p>
    <w:p w14:paraId="63214F8B" w14:textId="77777777" w:rsidR="006F1396" w:rsidRPr="00106E47" w:rsidRDefault="006F1396" w:rsidP="00D235EE">
      <w:pPr>
        <w:pStyle w:val="Prrafodelista"/>
        <w:numPr>
          <w:ilvl w:val="0"/>
          <w:numId w:val="6"/>
        </w:numPr>
        <w:ind w:left="1276"/>
        <w:jc w:val="both"/>
        <w:rPr>
          <w:rFonts w:ascii="Arial" w:eastAsia="Times New Roman" w:hAnsi="Arial" w:cs="Arial"/>
          <w:lang w:eastAsia="es-ES"/>
        </w:rPr>
      </w:pPr>
      <w:r w:rsidRPr="00106E47">
        <w:rPr>
          <w:rFonts w:ascii="Arial" w:eastAsia="Times New Roman" w:hAnsi="Arial" w:cs="Arial"/>
          <w:lang w:eastAsia="es-ES"/>
        </w:rPr>
        <w:t>Responsable (dependencia o nombre o cargo) de la atención de peticiones, quejas, reclamos y/o denuncias.</w:t>
      </w:r>
    </w:p>
    <w:p w14:paraId="0FF56190" w14:textId="77777777" w:rsidR="006F1396" w:rsidRPr="00106E47" w:rsidRDefault="006F1396" w:rsidP="00D235EE">
      <w:pPr>
        <w:pStyle w:val="Prrafodelista"/>
        <w:numPr>
          <w:ilvl w:val="0"/>
          <w:numId w:val="6"/>
        </w:numPr>
        <w:ind w:left="1276"/>
        <w:jc w:val="both"/>
        <w:rPr>
          <w:rFonts w:ascii="Arial" w:eastAsia="Times New Roman" w:hAnsi="Arial" w:cs="Arial"/>
          <w:lang w:eastAsia="es-ES"/>
        </w:rPr>
      </w:pPr>
      <w:r w:rsidRPr="00106E47">
        <w:rPr>
          <w:rFonts w:ascii="Arial" w:eastAsia="Times New Roman" w:hAnsi="Arial" w:cs="Arial"/>
          <w:lang w:eastAsia="es-ES"/>
        </w:rPr>
        <w:t>Correo electrónico de contacto de la Entidad.</w:t>
      </w:r>
    </w:p>
    <w:p w14:paraId="53AC9186" w14:textId="77777777" w:rsidR="006F1396" w:rsidRPr="00106E47" w:rsidRDefault="006F1396" w:rsidP="00D235EE">
      <w:pPr>
        <w:pStyle w:val="Prrafodelista"/>
        <w:numPr>
          <w:ilvl w:val="0"/>
          <w:numId w:val="6"/>
        </w:numPr>
        <w:ind w:left="1276"/>
        <w:jc w:val="both"/>
        <w:rPr>
          <w:rFonts w:ascii="Arial" w:eastAsia="Times New Roman" w:hAnsi="Arial" w:cs="Arial"/>
          <w:lang w:eastAsia="es-ES"/>
        </w:rPr>
      </w:pPr>
      <w:r w:rsidRPr="00106E47">
        <w:rPr>
          <w:rFonts w:ascii="Arial" w:eastAsia="Times New Roman" w:hAnsi="Arial" w:cs="Arial"/>
          <w:lang w:eastAsia="es-ES"/>
        </w:rPr>
        <w:t>Noticias.</w:t>
      </w:r>
    </w:p>
    <w:p w14:paraId="1E57B512" w14:textId="77777777" w:rsidR="006F1396" w:rsidRPr="00106E47" w:rsidRDefault="006F1396" w:rsidP="00D235EE">
      <w:pPr>
        <w:pStyle w:val="Prrafodelista"/>
        <w:numPr>
          <w:ilvl w:val="0"/>
          <w:numId w:val="6"/>
        </w:numPr>
        <w:ind w:left="1276"/>
        <w:jc w:val="both"/>
        <w:rPr>
          <w:rFonts w:ascii="Arial" w:eastAsia="Times New Roman" w:hAnsi="Arial" w:cs="Arial"/>
          <w:lang w:eastAsia="es-ES"/>
        </w:rPr>
      </w:pPr>
      <w:r w:rsidRPr="00106E47">
        <w:rPr>
          <w:rFonts w:ascii="Arial" w:eastAsia="Times New Roman" w:hAnsi="Arial" w:cs="Arial"/>
          <w:lang w:eastAsia="es-ES"/>
        </w:rPr>
        <w:t>Información relevante de la rendición de cuentas.</w:t>
      </w:r>
    </w:p>
    <w:p w14:paraId="25CA42E4" w14:textId="77777777" w:rsidR="006F1396" w:rsidRPr="00106E47" w:rsidRDefault="006F1396" w:rsidP="00D235EE">
      <w:pPr>
        <w:pStyle w:val="Prrafodelista"/>
        <w:numPr>
          <w:ilvl w:val="0"/>
          <w:numId w:val="6"/>
        </w:numPr>
        <w:ind w:left="1276"/>
        <w:jc w:val="both"/>
        <w:rPr>
          <w:rFonts w:ascii="Arial" w:eastAsia="Times New Roman" w:hAnsi="Arial" w:cs="Arial"/>
          <w:lang w:eastAsia="es-ES"/>
        </w:rPr>
      </w:pPr>
      <w:r w:rsidRPr="00106E47">
        <w:rPr>
          <w:rFonts w:ascii="Arial" w:eastAsia="Times New Roman" w:hAnsi="Arial" w:cs="Arial"/>
          <w:lang w:eastAsia="es-ES"/>
        </w:rPr>
        <w:t>Calendario de actividades.</w:t>
      </w:r>
    </w:p>
    <w:p w14:paraId="5B74E604" w14:textId="77777777" w:rsidR="006F1396" w:rsidRPr="00106E47" w:rsidRDefault="006F1396" w:rsidP="008D4FF3">
      <w:pPr>
        <w:pStyle w:val="Prrafodelista"/>
        <w:jc w:val="both"/>
        <w:rPr>
          <w:rFonts w:ascii="Arial" w:eastAsia="Times New Roman" w:hAnsi="Arial" w:cs="Arial"/>
          <w:lang w:eastAsia="es-ES"/>
        </w:rPr>
      </w:pPr>
    </w:p>
    <w:p w14:paraId="2EA90258" w14:textId="77777777" w:rsidR="006F1396" w:rsidRPr="00106E47" w:rsidRDefault="006F1396" w:rsidP="00D235EE">
      <w:pPr>
        <w:pStyle w:val="Prrafodelista"/>
        <w:numPr>
          <w:ilvl w:val="0"/>
          <w:numId w:val="4"/>
        </w:numPr>
        <w:jc w:val="both"/>
        <w:rPr>
          <w:rFonts w:ascii="Arial" w:eastAsia="Times New Roman" w:hAnsi="Arial" w:cs="Arial"/>
          <w:lang w:eastAsia="es-ES"/>
        </w:rPr>
      </w:pPr>
      <w:r w:rsidRPr="00106E47">
        <w:rPr>
          <w:rFonts w:ascii="Arial" w:eastAsia="Times New Roman" w:hAnsi="Arial" w:cs="Arial"/>
          <w:lang w:eastAsia="es-ES"/>
        </w:rPr>
        <w:t>Publicar en su sitio web oficial, en la sección de transparencia y acceso a la información pública:</w:t>
      </w:r>
    </w:p>
    <w:p w14:paraId="24CBAA1C" w14:textId="77777777" w:rsidR="006F1396" w:rsidRPr="00106E47" w:rsidRDefault="006F1396" w:rsidP="008D4FF3">
      <w:pPr>
        <w:pStyle w:val="Prrafodelista"/>
        <w:jc w:val="both"/>
        <w:rPr>
          <w:rFonts w:ascii="Arial" w:eastAsia="Times New Roman" w:hAnsi="Arial" w:cs="Arial"/>
          <w:lang w:eastAsia="es-ES"/>
        </w:rPr>
      </w:pPr>
    </w:p>
    <w:p w14:paraId="3449BA3B" w14:textId="77777777" w:rsidR="006F1396" w:rsidRPr="00106E47" w:rsidRDefault="006F1396" w:rsidP="00D235EE">
      <w:pPr>
        <w:pStyle w:val="Prrafodelista"/>
        <w:numPr>
          <w:ilvl w:val="0"/>
          <w:numId w:val="7"/>
        </w:numPr>
        <w:ind w:left="1276"/>
        <w:jc w:val="both"/>
        <w:rPr>
          <w:rFonts w:ascii="Arial" w:eastAsia="Times New Roman" w:hAnsi="Arial" w:cs="Arial"/>
          <w:lang w:eastAsia="es-ES"/>
        </w:rPr>
      </w:pPr>
      <w:r w:rsidRPr="00106E47">
        <w:rPr>
          <w:rFonts w:ascii="Arial" w:eastAsia="Times New Roman" w:hAnsi="Arial" w:cs="Arial"/>
          <w:lang w:eastAsia="es-ES"/>
        </w:rPr>
        <w:t>Mecanismos para la atención al ciudadano.</w:t>
      </w:r>
    </w:p>
    <w:p w14:paraId="0B7A3CE8" w14:textId="77777777" w:rsidR="006F1396" w:rsidRPr="00106E47" w:rsidRDefault="006F1396" w:rsidP="00D235EE">
      <w:pPr>
        <w:pStyle w:val="Prrafodelista"/>
        <w:numPr>
          <w:ilvl w:val="0"/>
          <w:numId w:val="7"/>
        </w:numPr>
        <w:ind w:left="1276"/>
        <w:jc w:val="both"/>
        <w:rPr>
          <w:rFonts w:ascii="Arial" w:eastAsia="Times New Roman" w:hAnsi="Arial" w:cs="Arial"/>
          <w:lang w:eastAsia="es-ES"/>
        </w:rPr>
      </w:pPr>
      <w:r w:rsidRPr="00106E47">
        <w:rPr>
          <w:rFonts w:ascii="Arial" w:eastAsia="Times New Roman" w:hAnsi="Arial" w:cs="Arial"/>
          <w:lang w:eastAsia="es-ES"/>
        </w:rPr>
        <w:lastRenderedPageBreak/>
        <w:t>Localización física, sucursales o regionales, horarios y días de atención al público.</w:t>
      </w:r>
    </w:p>
    <w:p w14:paraId="6B7F5118" w14:textId="77777777" w:rsidR="006F1396" w:rsidRPr="00106E47" w:rsidRDefault="006F1396" w:rsidP="00D235EE">
      <w:pPr>
        <w:pStyle w:val="Prrafodelista"/>
        <w:numPr>
          <w:ilvl w:val="0"/>
          <w:numId w:val="7"/>
        </w:numPr>
        <w:ind w:left="1276"/>
        <w:jc w:val="both"/>
        <w:rPr>
          <w:rFonts w:ascii="Arial" w:eastAsia="Times New Roman" w:hAnsi="Arial" w:cs="Arial"/>
          <w:lang w:eastAsia="es-ES"/>
        </w:rPr>
      </w:pPr>
      <w:r w:rsidRPr="00106E47">
        <w:rPr>
          <w:rFonts w:ascii="Arial" w:eastAsia="Times New Roman" w:hAnsi="Arial" w:cs="Arial"/>
          <w:lang w:eastAsia="es-ES"/>
        </w:rPr>
        <w:t>Derechos de los ciudadanos y medios para garantizarlos (Carta de trato digno).</w:t>
      </w:r>
    </w:p>
    <w:p w14:paraId="0E56E422" w14:textId="77777777" w:rsidR="006F1396" w:rsidRPr="00106E47" w:rsidRDefault="006F1396" w:rsidP="00D235EE">
      <w:pPr>
        <w:pStyle w:val="Prrafodelista"/>
        <w:numPr>
          <w:ilvl w:val="0"/>
          <w:numId w:val="7"/>
        </w:numPr>
        <w:ind w:left="1276"/>
        <w:jc w:val="both"/>
        <w:rPr>
          <w:rFonts w:ascii="Arial" w:eastAsia="Times New Roman" w:hAnsi="Arial" w:cs="Arial"/>
          <w:lang w:eastAsia="es-ES"/>
        </w:rPr>
      </w:pPr>
      <w:r w:rsidRPr="00106E47">
        <w:rPr>
          <w:rFonts w:ascii="Arial" w:eastAsia="Times New Roman" w:hAnsi="Arial" w:cs="Arial"/>
          <w:lang w:eastAsia="es-ES"/>
        </w:rPr>
        <w:t>Mecanismos para presentar quejas y reclamos en relación con omisiones o acciones de la Entidad.</w:t>
      </w:r>
    </w:p>
    <w:p w14:paraId="367A9ABC" w14:textId="77777777" w:rsidR="006F1396" w:rsidRPr="00106E47" w:rsidRDefault="006F1396" w:rsidP="00D235EE">
      <w:pPr>
        <w:pStyle w:val="Prrafodelista"/>
        <w:numPr>
          <w:ilvl w:val="0"/>
          <w:numId w:val="7"/>
        </w:numPr>
        <w:ind w:left="1276"/>
        <w:jc w:val="both"/>
        <w:rPr>
          <w:rFonts w:ascii="Arial" w:eastAsia="Times New Roman" w:hAnsi="Arial" w:cs="Arial"/>
          <w:lang w:eastAsia="es-ES"/>
        </w:rPr>
      </w:pPr>
      <w:r w:rsidRPr="00106E47">
        <w:rPr>
          <w:rFonts w:ascii="Arial" w:eastAsia="Times New Roman" w:hAnsi="Arial" w:cs="Arial"/>
          <w:lang w:eastAsia="es-ES"/>
        </w:rPr>
        <w:t>Informe de peticiones, quejas, reclamos,  denuncias</w:t>
      </w:r>
      <w:r w:rsidRPr="00106E47">
        <w:rPr>
          <w:rFonts w:ascii="Arial" w:eastAsia="Times New Roman" w:hAnsi="Arial" w:cs="Arial"/>
          <w:lang w:eastAsia="es-ES"/>
        </w:rPr>
        <w:tab/>
        <w:t>y solicitudes de acceso a la información".</w:t>
      </w:r>
    </w:p>
    <w:p w14:paraId="188EE27C" w14:textId="77777777" w:rsidR="006F1396" w:rsidRPr="00106E47" w:rsidRDefault="006F1396" w:rsidP="008D4FF3">
      <w:pPr>
        <w:pStyle w:val="Prrafodelista"/>
        <w:jc w:val="both"/>
        <w:rPr>
          <w:rFonts w:ascii="Arial" w:eastAsia="Times New Roman" w:hAnsi="Arial" w:cs="Arial"/>
          <w:lang w:eastAsia="es-ES"/>
        </w:rPr>
      </w:pPr>
    </w:p>
    <w:p w14:paraId="3C936DC3" w14:textId="77777777" w:rsidR="006F1396" w:rsidRPr="00106E47" w:rsidRDefault="006F1396" w:rsidP="00D235EE">
      <w:pPr>
        <w:pStyle w:val="Prrafodelista"/>
        <w:numPr>
          <w:ilvl w:val="0"/>
          <w:numId w:val="4"/>
        </w:numPr>
        <w:jc w:val="both"/>
        <w:rPr>
          <w:rFonts w:ascii="Arial" w:eastAsia="Times New Roman" w:hAnsi="Arial" w:cs="Arial"/>
          <w:lang w:eastAsia="es-ES"/>
        </w:rPr>
      </w:pPr>
      <w:r w:rsidRPr="00106E47">
        <w:rPr>
          <w:rFonts w:ascii="Arial" w:eastAsia="Times New Roman" w:hAnsi="Arial" w:cs="Arial"/>
          <w:lang w:eastAsia="es-ES"/>
        </w:rPr>
        <w:t>El sitio web debe contar con información dirigida a diferentes grupos de población.</w:t>
      </w:r>
    </w:p>
    <w:p w14:paraId="7EE6ACF3" w14:textId="77777777" w:rsidR="006F1396" w:rsidRPr="00106E47" w:rsidRDefault="006F1396" w:rsidP="008D4FF3">
      <w:pPr>
        <w:pStyle w:val="Prrafodelista"/>
        <w:jc w:val="both"/>
        <w:rPr>
          <w:rFonts w:ascii="Arial" w:eastAsia="Times New Roman" w:hAnsi="Arial" w:cs="Arial"/>
          <w:lang w:eastAsia="es-ES"/>
        </w:rPr>
      </w:pPr>
    </w:p>
    <w:p w14:paraId="7285E1AE" w14:textId="77777777" w:rsidR="006F1396" w:rsidRPr="00106E47" w:rsidRDefault="006F1396" w:rsidP="00D235EE">
      <w:pPr>
        <w:pStyle w:val="Prrafodelista"/>
        <w:numPr>
          <w:ilvl w:val="0"/>
          <w:numId w:val="4"/>
        </w:numPr>
        <w:jc w:val="both"/>
        <w:rPr>
          <w:rFonts w:ascii="Arial" w:eastAsia="Times New Roman" w:hAnsi="Arial" w:cs="Arial"/>
          <w:lang w:eastAsia="es-ES"/>
        </w:rPr>
      </w:pPr>
      <w:r w:rsidRPr="00106E47">
        <w:rPr>
          <w:rFonts w:ascii="Arial" w:eastAsia="Times New Roman" w:hAnsi="Arial" w:cs="Arial"/>
          <w:lang w:eastAsia="es-ES"/>
        </w:rPr>
        <w:t>Actualizar frecuentemente la información sobre la oferta Institucional en los diferentes canales de atención.</w:t>
      </w:r>
    </w:p>
    <w:p w14:paraId="152FD6B6" w14:textId="77777777" w:rsidR="006F1396" w:rsidRPr="00106E47" w:rsidRDefault="006F1396" w:rsidP="008D4FF3">
      <w:pPr>
        <w:pStyle w:val="Prrafodelista"/>
        <w:jc w:val="both"/>
        <w:rPr>
          <w:rFonts w:ascii="Arial" w:eastAsia="Times New Roman" w:hAnsi="Arial" w:cs="Arial"/>
          <w:lang w:eastAsia="es-ES"/>
        </w:rPr>
      </w:pPr>
    </w:p>
    <w:p w14:paraId="674CB964" w14:textId="77777777" w:rsidR="006F1396" w:rsidRPr="00106E47" w:rsidRDefault="006F1396" w:rsidP="00D235EE">
      <w:pPr>
        <w:pStyle w:val="Prrafodelista"/>
        <w:numPr>
          <w:ilvl w:val="0"/>
          <w:numId w:val="4"/>
        </w:numPr>
        <w:jc w:val="both"/>
        <w:rPr>
          <w:rFonts w:ascii="Arial" w:eastAsia="Times New Roman" w:hAnsi="Arial" w:cs="Arial"/>
          <w:lang w:eastAsia="es-ES"/>
        </w:rPr>
      </w:pPr>
      <w:r w:rsidRPr="00106E47">
        <w:rPr>
          <w:rFonts w:ascii="Arial" w:eastAsia="Times New Roman" w:hAnsi="Arial" w:cs="Arial"/>
          <w:lang w:eastAsia="es-ES"/>
        </w:rPr>
        <w:t>Contar con los canales y/o espacios suficientes y adecuados para interactuar con ciudadanos, usuarios o grupos de interés.</w:t>
      </w:r>
    </w:p>
    <w:p w14:paraId="057110CA" w14:textId="77777777" w:rsidR="006F1396" w:rsidRPr="00106E47" w:rsidRDefault="006F1396" w:rsidP="008D4FF3">
      <w:pPr>
        <w:pStyle w:val="Prrafodelista"/>
        <w:jc w:val="both"/>
        <w:rPr>
          <w:rFonts w:ascii="Arial" w:eastAsia="Times New Roman" w:hAnsi="Arial" w:cs="Arial"/>
          <w:lang w:eastAsia="es-ES"/>
        </w:rPr>
      </w:pPr>
    </w:p>
    <w:p w14:paraId="5D9DD898" w14:textId="77777777" w:rsidR="006F1396" w:rsidRPr="00106E47" w:rsidRDefault="006F1396" w:rsidP="00D235EE">
      <w:pPr>
        <w:pStyle w:val="Prrafodelista"/>
        <w:numPr>
          <w:ilvl w:val="0"/>
          <w:numId w:val="4"/>
        </w:numPr>
        <w:jc w:val="both"/>
        <w:rPr>
          <w:rFonts w:ascii="Arial" w:eastAsia="Times New Roman" w:hAnsi="Arial" w:cs="Arial"/>
          <w:lang w:eastAsia="es-ES"/>
        </w:rPr>
      </w:pPr>
      <w:r w:rsidRPr="00106E47">
        <w:rPr>
          <w:rFonts w:ascii="Arial" w:eastAsia="Times New Roman" w:hAnsi="Arial" w:cs="Arial"/>
          <w:lang w:eastAsia="es-ES"/>
        </w:rPr>
        <w:t>Implementar protocolos de servicio en todos los canales dispuestos para la atención ciudadana.</w:t>
      </w:r>
    </w:p>
    <w:p w14:paraId="0B8B1670" w14:textId="77777777" w:rsidR="006F1396" w:rsidRPr="00106E47" w:rsidRDefault="006F1396" w:rsidP="008D4FF3">
      <w:pPr>
        <w:pStyle w:val="Prrafodelista"/>
        <w:jc w:val="both"/>
        <w:rPr>
          <w:rFonts w:ascii="Arial" w:eastAsia="Times New Roman" w:hAnsi="Arial" w:cs="Arial"/>
          <w:lang w:eastAsia="es-ES"/>
        </w:rPr>
      </w:pPr>
    </w:p>
    <w:p w14:paraId="71E88AA5" w14:textId="77777777" w:rsidR="006F1396" w:rsidRPr="00106E47" w:rsidRDefault="006F1396" w:rsidP="00D235EE">
      <w:pPr>
        <w:pStyle w:val="Prrafodelista"/>
        <w:numPr>
          <w:ilvl w:val="0"/>
          <w:numId w:val="4"/>
        </w:numPr>
        <w:jc w:val="both"/>
        <w:rPr>
          <w:rFonts w:ascii="Arial" w:eastAsia="Times New Roman" w:hAnsi="Arial" w:cs="Arial"/>
          <w:lang w:eastAsia="es-ES"/>
        </w:rPr>
      </w:pPr>
      <w:r w:rsidRPr="00106E47">
        <w:rPr>
          <w:rFonts w:ascii="Arial" w:eastAsia="Times New Roman" w:hAnsi="Arial" w:cs="Arial"/>
          <w:lang w:eastAsia="es-ES"/>
        </w:rPr>
        <w:t>Garantizar atención por lo menos durante 40 horas a la semana.</w:t>
      </w:r>
    </w:p>
    <w:p w14:paraId="011BD27B" w14:textId="77777777" w:rsidR="006F1396" w:rsidRPr="00106E47" w:rsidRDefault="006F1396" w:rsidP="008D4FF3">
      <w:pPr>
        <w:pStyle w:val="Prrafodelista"/>
        <w:jc w:val="both"/>
        <w:rPr>
          <w:rFonts w:ascii="Arial" w:eastAsia="Times New Roman" w:hAnsi="Arial" w:cs="Arial"/>
          <w:lang w:eastAsia="es-ES"/>
        </w:rPr>
      </w:pPr>
    </w:p>
    <w:p w14:paraId="236679F3" w14:textId="77777777" w:rsidR="006F1396" w:rsidRPr="00106E47" w:rsidRDefault="006F1396" w:rsidP="00D235EE">
      <w:pPr>
        <w:pStyle w:val="Prrafodelista"/>
        <w:numPr>
          <w:ilvl w:val="0"/>
          <w:numId w:val="4"/>
        </w:numPr>
        <w:jc w:val="both"/>
        <w:rPr>
          <w:rFonts w:ascii="Arial" w:eastAsia="Times New Roman" w:hAnsi="Arial" w:cs="Arial"/>
          <w:lang w:eastAsia="es-ES"/>
        </w:rPr>
      </w:pPr>
      <w:r w:rsidRPr="00106E47">
        <w:rPr>
          <w:rFonts w:ascii="Arial" w:eastAsia="Times New Roman" w:hAnsi="Arial" w:cs="Arial"/>
          <w:lang w:eastAsia="es-ES"/>
        </w:rPr>
        <w:t>Establecer un sistema de turnos acorde con las necesidades del servicio.</w:t>
      </w:r>
    </w:p>
    <w:p w14:paraId="2D611AC6" w14:textId="77777777" w:rsidR="006F1396" w:rsidRPr="00106E47" w:rsidRDefault="006F1396" w:rsidP="008D4FF3">
      <w:pPr>
        <w:pStyle w:val="Prrafodelista"/>
        <w:jc w:val="both"/>
        <w:rPr>
          <w:rFonts w:ascii="Arial" w:eastAsia="Times New Roman" w:hAnsi="Arial" w:cs="Arial"/>
          <w:lang w:eastAsia="es-ES"/>
        </w:rPr>
      </w:pPr>
    </w:p>
    <w:p w14:paraId="014CE574" w14:textId="77777777" w:rsidR="006F1396" w:rsidRPr="00106E47" w:rsidRDefault="006F1396" w:rsidP="00D235EE">
      <w:pPr>
        <w:pStyle w:val="Prrafodelista"/>
        <w:numPr>
          <w:ilvl w:val="0"/>
          <w:numId w:val="4"/>
        </w:numPr>
        <w:jc w:val="both"/>
        <w:rPr>
          <w:rFonts w:ascii="Arial" w:eastAsia="Times New Roman" w:hAnsi="Arial" w:cs="Arial"/>
          <w:lang w:eastAsia="es-ES"/>
        </w:rPr>
      </w:pPr>
      <w:r w:rsidRPr="00106E47">
        <w:rPr>
          <w:rFonts w:ascii="Arial" w:eastAsia="Times New Roman" w:hAnsi="Arial" w:cs="Arial"/>
          <w:lang w:eastAsia="es-ES"/>
        </w:rPr>
        <w:t>Publicar y mantener actualizada la carta de trato digno al usuario, en la que se indiquen sus derechos y los medios dispuestos para garantizarlos.</w:t>
      </w:r>
    </w:p>
    <w:p w14:paraId="7E0B41DB" w14:textId="77777777" w:rsidR="006F1396" w:rsidRPr="00106E47" w:rsidRDefault="006F1396" w:rsidP="008D4FF3">
      <w:pPr>
        <w:pStyle w:val="Prrafodelista"/>
        <w:jc w:val="both"/>
        <w:rPr>
          <w:rFonts w:ascii="Arial" w:eastAsia="Times New Roman" w:hAnsi="Arial" w:cs="Arial"/>
          <w:lang w:eastAsia="es-ES"/>
        </w:rPr>
      </w:pPr>
    </w:p>
    <w:p w14:paraId="10EA6549" w14:textId="77777777" w:rsidR="006F1396" w:rsidRPr="00106E47" w:rsidRDefault="006F1396" w:rsidP="00D235EE">
      <w:pPr>
        <w:pStyle w:val="Prrafodelista"/>
        <w:numPr>
          <w:ilvl w:val="0"/>
          <w:numId w:val="4"/>
        </w:numPr>
        <w:jc w:val="both"/>
        <w:rPr>
          <w:rFonts w:ascii="Arial" w:eastAsia="Times New Roman" w:hAnsi="Arial" w:cs="Arial"/>
          <w:lang w:eastAsia="es-ES"/>
        </w:rPr>
      </w:pPr>
      <w:r w:rsidRPr="00106E47">
        <w:rPr>
          <w:rFonts w:ascii="Arial" w:eastAsia="Times New Roman" w:hAnsi="Arial" w:cs="Arial"/>
          <w:lang w:eastAsia="es-ES"/>
        </w:rPr>
        <w:t>Contar con una política de tratamiento de datos personales, y tiene establecidos lineamientos para la protección y conservación de datos personales.</w:t>
      </w:r>
    </w:p>
    <w:p w14:paraId="0B3C6C60" w14:textId="77777777" w:rsidR="006F1396" w:rsidRPr="00106E47" w:rsidRDefault="006F1396" w:rsidP="008D4FF3">
      <w:pPr>
        <w:pStyle w:val="Prrafodelista"/>
        <w:jc w:val="both"/>
        <w:rPr>
          <w:rFonts w:ascii="Arial" w:eastAsia="Times New Roman" w:hAnsi="Arial" w:cs="Arial"/>
          <w:lang w:eastAsia="es-ES"/>
        </w:rPr>
      </w:pPr>
    </w:p>
    <w:p w14:paraId="281663F6" w14:textId="77777777" w:rsidR="006F1396" w:rsidRPr="00106E47" w:rsidRDefault="006F1396" w:rsidP="00D235EE">
      <w:pPr>
        <w:pStyle w:val="Prrafodelista"/>
        <w:numPr>
          <w:ilvl w:val="0"/>
          <w:numId w:val="4"/>
        </w:numPr>
        <w:jc w:val="both"/>
        <w:rPr>
          <w:rFonts w:ascii="Arial" w:eastAsia="Times New Roman" w:hAnsi="Arial" w:cs="Arial"/>
          <w:lang w:eastAsia="es-ES"/>
        </w:rPr>
      </w:pPr>
      <w:r w:rsidRPr="00106E47">
        <w:rPr>
          <w:rFonts w:ascii="Arial" w:eastAsia="Times New Roman" w:hAnsi="Arial" w:cs="Arial"/>
          <w:lang w:eastAsia="es-ES"/>
        </w:rPr>
        <w:t>Divulgar su política de tratamiento de datos personales mediante aviso de privacidad, en su página web y personalmente al titular en el momento de la recolección de los datos.</w:t>
      </w:r>
    </w:p>
    <w:p w14:paraId="7E0599F9" w14:textId="77777777" w:rsidR="006F1396" w:rsidRPr="00106E47" w:rsidRDefault="006F1396" w:rsidP="008D4FF3">
      <w:pPr>
        <w:pStyle w:val="Prrafodelista"/>
        <w:jc w:val="both"/>
        <w:rPr>
          <w:rFonts w:ascii="Arial" w:eastAsia="Times New Roman" w:hAnsi="Arial" w:cs="Arial"/>
          <w:lang w:eastAsia="es-ES"/>
        </w:rPr>
      </w:pPr>
    </w:p>
    <w:p w14:paraId="37F0DBD8" w14:textId="77777777" w:rsidR="006F1396" w:rsidRPr="00106E47" w:rsidRDefault="006F1396" w:rsidP="00D235EE">
      <w:pPr>
        <w:pStyle w:val="Prrafodelista"/>
        <w:numPr>
          <w:ilvl w:val="0"/>
          <w:numId w:val="4"/>
        </w:numPr>
        <w:jc w:val="both"/>
        <w:rPr>
          <w:rFonts w:ascii="Arial" w:eastAsia="Times New Roman" w:hAnsi="Arial" w:cs="Arial"/>
          <w:lang w:eastAsia="es-ES"/>
        </w:rPr>
      </w:pPr>
      <w:r w:rsidRPr="00106E47">
        <w:rPr>
          <w:rFonts w:ascii="Arial" w:eastAsia="Times New Roman" w:hAnsi="Arial" w:cs="Arial"/>
          <w:lang w:eastAsia="es-ES"/>
        </w:rPr>
        <w:t>Contar con</w:t>
      </w:r>
      <w:r w:rsidR="00A86EB2">
        <w:rPr>
          <w:rFonts w:ascii="Arial" w:eastAsia="Times New Roman" w:hAnsi="Arial" w:cs="Arial"/>
          <w:lang w:eastAsia="es-ES"/>
        </w:rPr>
        <w:t xml:space="preserve"> el formato de </w:t>
      </w:r>
      <w:r w:rsidRPr="00106E47">
        <w:rPr>
          <w:rFonts w:ascii="Arial" w:eastAsia="Times New Roman" w:hAnsi="Arial" w:cs="Arial"/>
          <w:lang w:eastAsia="es-ES"/>
        </w:rPr>
        <w:t>autorización para la recolección de los datos personales</w:t>
      </w:r>
      <w:r w:rsidR="00A86EB2">
        <w:rPr>
          <w:rFonts w:ascii="Arial" w:eastAsia="Times New Roman" w:hAnsi="Arial" w:cs="Arial"/>
          <w:lang w:eastAsia="es-ES"/>
        </w:rPr>
        <w:t xml:space="preserve"> </w:t>
      </w:r>
      <w:r w:rsidR="00A86EB2" w:rsidRPr="00106E47">
        <w:rPr>
          <w:rFonts w:ascii="Arial" w:eastAsia="Times New Roman" w:hAnsi="Arial" w:cs="Arial"/>
          <w:lang w:eastAsia="es-ES"/>
        </w:rPr>
        <w:t>del ciudadano</w:t>
      </w:r>
      <w:r w:rsidRPr="00106E47">
        <w:rPr>
          <w:rFonts w:ascii="Arial" w:eastAsia="Times New Roman" w:hAnsi="Arial" w:cs="Arial"/>
          <w:lang w:eastAsia="es-ES"/>
        </w:rPr>
        <w:t>.</w:t>
      </w:r>
    </w:p>
    <w:p w14:paraId="2E2EC702" w14:textId="77777777" w:rsidR="006F1396" w:rsidRPr="00106E47" w:rsidRDefault="006F1396" w:rsidP="008D4FF3">
      <w:pPr>
        <w:pStyle w:val="Prrafodelista"/>
        <w:jc w:val="both"/>
        <w:rPr>
          <w:rFonts w:ascii="Arial" w:eastAsia="Times New Roman" w:hAnsi="Arial" w:cs="Arial"/>
          <w:lang w:eastAsia="es-ES"/>
        </w:rPr>
      </w:pPr>
    </w:p>
    <w:p w14:paraId="539573E3" w14:textId="77777777" w:rsidR="006F1396" w:rsidRPr="00106E47" w:rsidRDefault="006F1396" w:rsidP="00D235EE">
      <w:pPr>
        <w:pStyle w:val="Prrafodelista"/>
        <w:numPr>
          <w:ilvl w:val="0"/>
          <w:numId w:val="4"/>
        </w:numPr>
        <w:jc w:val="both"/>
        <w:rPr>
          <w:rFonts w:ascii="Arial" w:eastAsia="Times New Roman" w:hAnsi="Arial" w:cs="Arial"/>
          <w:lang w:eastAsia="es-ES"/>
        </w:rPr>
      </w:pPr>
      <w:r w:rsidRPr="00106E47">
        <w:rPr>
          <w:rFonts w:ascii="Arial" w:eastAsia="Times New Roman" w:hAnsi="Arial" w:cs="Arial"/>
          <w:lang w:eastAsia="es-ES"/>
        </w:rPr>
        <w:t>Permitir al titular de la información, conocer en cualquier momento la información que exista sobre él en sus bancos de datos.</w:t>
      </w:r>
    </w:p>
    <w:p w14:paraId="278BB557" w14:textId="77777777" w:rsidR="006F1396" w:rsidRPr="00106E47" w:rsidRDefault="006F1396" w:rsidP="008D4FF3">
      <w:pPr>
        <w:pStyle w:val="Prrafodelista"/>
        <w:jc w:val="both"/>
        <w:rPr>
          <w:rFonts w:ascii="Arial" w:eastAsia="Times New Roman" w:hAnsi="Arial" w:cs="Arial"/>
          <w:lang w:eastAsia="es-ES"/>
        </w:rPr>
      </w:pPr>
    </w:p>
    <w:p w14:paraId="35B89755" w14:textId="77777777" w:rsidR="006F1396" w:rsidRPr="00106E47" w:rsidRDefault="006F1396" w:rsidP="00D235EE">
      <w:pPr>
        <w:pStyle w:val="Prrafodelista"/>
        <w:numPr>
          <w:ilvl w:val="0"/>
          <w:numId w:val="4"/>
        </w:numPr>
        <w:jc w:val="both"/>
        <w:rPr>
          <w:rFonts w:ascii="Arial" w:eastAsia="Times New Roman" w:hAnsi="Arial" w:cs="Arial"/>
          <w:lang w:eastAsia="es-ES"/>
        </w:rPr>
      </w:pPr>
      <w:r w:rsidRPr="00106E47">
        <w:rPr>
          <w:rFonts w:ascii="Arial" w:eastAsia="Times New Roman" w:hAnsi="Arial" w:cs="Arial"/>
          <w:lang w:eastAsia="es-ES"/>
        </w:rPr>
        <w:t>Conservar la información bajo condiciones de seguridad para impedir su adulteración, pérdida, consulta, uso o acceso no autorizado o fraudulento.</w:t>
      </w:r>
    </w:p>
    <w:p w14:paraId="059271B9" w14:textId="77777777" w:rsidR="006F1396" w:rsidRPr="00106E47" w:rsidRDefault="006F1396" w:rsidP="008D4FF3">
      <w:pPr>
        <w:pStyle w:val="Prrafodelista"/>
        <w:jc w:val="both"/>
        <w:rPr>
          <w:rFonts w:ascii="Arial" w:eastAsia="Times New Roman" w:hAnsi="Arial" w:cs="Arial"/>
          <w:lang w:eastAsia="es-ES"/>
        </w:rPr>
      </w:pPr>
    </w:p>
    <w:p w14:paraId="5E217184" w14:textId="77777777" w:rsidR="006F1396" w:rsidRPr="00106E47" w:rsidRDefault="006F1396" w:rsidP="00D235EE">
      <w:pPr>
        <w:pStyle w:val="Prrafodelista"/>
        <w:numPr>
          <w:ilvl w:val="0"/>
          <w:numId w:val="4"/>
        </w:numPr>
        <w:jc w:val="both"/>
        <w:rPr>
          <w:rFonts w:ascii="Arial" w:eastAsia="Times New Roman" w:hAnsi="Arial" w:cs="Arial"/>
          <w:lang w:eastAsia="es-ES"/>
        </w:rPr>
      </w:pPr>
      <w:r w:rsidRPr="00106E47">
        <w:rPr>
          <w:rFonts w:ascii="Arial" w:eastAsia="Times New Roman" w:hAnsi="Arial" w:cs="Arial"/>
          <w:lang w:eastAsia="es-ES"/>
        </w:rPr>
        <w:t>Proceder a la supresión de los datos personales una vez cumplida la finalidad del tratamiento de los mismos.</w:t>
      </w:r>
    </w:p>
    <w:p w14:paraId="440CAE58" w14:textId="77777777" w:rsidR="006F1396" w:rsidRPr="00106E47" w:rsidRDefault="006F1396" w:rsidP="008D4FF3">
      <w:pPr>
        <w:pStyle w:val="Prrafodelista"/>
        <w:jc w:val="both"/>
        <w:rPr>
          <w:rFonts w:ascii="Arial" w:eastAsia="Times New Roman" w:hAnsi="Arial" w:cs="Arial"/>
          <w:lang w:eastAsia="es-ES"/>
        </w:rPr>
      </w:pPr>
    </w:p>
    <w:p w14:paraId="35893432" w14:textId="77777777" w:rsidR="006F1396" w:rsidRPr="00106E47" w:rsidRDefault="006F1396" w:rsidP="00D235EE">
      <w:pPr>
        <w:pStyle w:val="Prrafodelista"/>
        <w:numPr>
          <w:ilvl w:val="0"/>
          <w:numId w:val="4"/>
        </w:numPr>
        <w:jc w:val="both"/>
        <w:rPr>
          <w:rFonts w:ascii="Arial" w:eastAsia="Times New Roman" w:hAnsi="Arial" w:cs="Arial"/>
          <w:lang w:eastAsia="es-ES"/>
        </w:rPr>
      </w:pPr>
      <w:r w:rsidRPr="00106E47">
        <w:rPr>
          <w:rFonts w:ascii="Arial" w:eastAsia="Times New Roman" w:hAnsi="Arial" w:cs="Arial"/>
          <w:lang w:eastAsia="es-ES"/>
        </w:rPr>
        <w:t>Informar a los ciudadanos los mecanismos a través de los cuales pueden hacer seguimiento a sus peticiones.</w:t>
      </w:r>
    </w:p>
    <w:p w14:paraId="6BA42DEA" w14:textId="77777777" w:rsidR="006F1396" w:rsidRPr="00106E47" w:rsidRDefault="006F1396" w:rsidP="008D4FF3">
      <w:pPr>
        <w:pStyle w:val="Prrafodelista"/>
        <w:jc w:val="both"/>
        <w:rPr>
          <w:rFonts w:ascii="Arial" w:eastAsia="Times New Roman" w:hAnsi="Arial" w:cs="Arial"/>
          <w:lang w:eastAsia="es-ES"/>
        </w:rPr>
      </w:pPr>
    </w:p>
    <w:p w14:paraId="14825C5A" w14:textId="77777777" w:rsidR="006F1396" w:rsidRPr="00106E47" w:rsidRDefault="006F1396" w:rsidP="00D235EE">
      <w:pPr>
        <w:pStyle w:val="Prrafodelista"/>
        <w:numPr>
          <w:ilvl w:val="0"/>
          <w:numId w:val="4"/>
        </w:numPr>
        <w:jc w:val="both"/>
        <w:rPr>
          <w:rFonts w:ascii="Arial" w:eastAsia="Times New Roman" w:hAnsi="Arial" w:cs="Arial"/>
          <w:lang w:eastAsia="es-ES"/>
        </w:rPr>
      </w:pPr>
      <w:r w:rsidRPr="00106E47">
        <w:rPr>
          <w:rFonts w:ascii="Arial" w:eastAsia="Times New Roman" w:hAnsi="Arial" w:cs="Arial"/>
          <w:lang w:eastAsia="es-ES"/>
        </w:rPr>
        <w:t>Contar con un formulario en su página Web para la recepción de peticiones, quejas, reclamos y denuncias.</w:t>
      </w:r>
    </w:p>
    <w:p w14:paraId="681DA35D" w14:textId="77777777" w:rsidR="006F1396" w:rsidRPr="00106E47" w:rsidRDefault="006F1396" w:rsidP="008D4FF3">
      <w:pPr>
        <w:pStyle w:val="Prrafodelista"/>
        <w:jc w:val="both"/>
        <w:rPr>
          <w:rFonts w:ascii="Arial" w:eastAsia="Times New Roman" w:hAnsi="Arial" w:cs="Arial"/>
          <w:lang w:eastAsia="es-ES"/>
        </w:rPr>
      </w:pPr>
    </w:p>
    <w:p w14:paraId="5411093D" w14:textId="77777777" w:rsidR="006F1396" w:rsidRPr="00106E47" w:rsidRDefault="006F1396" w:rsidP="00D235EE">
      <w:pPr>
        <w:pStyle w:val="Prrafodelista"/>
        <w:numPr>
          <w:ilvl w:val="0"/>
          <w:numId w:val="4"/>
        </w:numPr>
        <w:jc w:val="both"/>
        <w:rPr>
          <w:rFonts w:ascii="Arial" w:eastAsia="Times New Roman" w:hAnsi="Arial" w:cs="Arial"/>
          <w:lang w:eastAsia="es-ES"/>
        </w:rPr>
      </w:pPr>
      <w:r w:rsidRPr="00106E47">
        <w:rPr>
          <w:rFonts w:ascii="Arial" w:eastAsia="Times New Roman" w:hAnsi="Arial" w:cs="Arial"/>
          <w:lang w:eastAsia="es-ES"/>
        </w:rPr>
        <w:t>Actualizar su reglamento de peticiones, quejas y reclamos, lineamientos para la atención y gestión de peticiones verbales en lenguas nativas, de acuerdo con el decreto 1166 de 2016.</w:t>
      </w:r>
    </w:p>
    <w:p w14:paraId="2C9C5CED" w14:textId="77777777" w:rsidR="006F1396" w:rsidRPr="00106E47" w:rsidRDefault="006F1396" w:rsidP="008D4FF3">
      <w:pPr>
        <w:pStyle w:val="Prrafodelista"/>
        <w:jc w:val="both"/>
        <w:rPr>
          <w:rFonts w:ascii="Arial" w:eastAsia="Times New Roman" w:hAnsi="Arial" w:cs="Arial"/>
          <w:lang w:eastAsia="es-ES"/>
        </w:rPr>
      </w:pPr>
    </w:p>
    <w:p w14:paraId="05A5BBEE" w14:textId="77777777" w:rsidR="006F1396" w:rsidRPr="00106E47" w:rsidRDefault="006F1396" w:rsidP="00D235EE">
      <w:pPr>
        <w:pStyle w:val="Prrafodelista"/>
        <w:numPr>
          <w:ilvl w:val="0"/>
          <w:numId w:val="4"/>
        </w:numPr>
        <w:jc w:val="both"/>
        <w:rPr>
          <w:rFonts w:ascii="Arial" w:eastAsia="Times New Roman" w:hAnsi="Arial" w:cs="Arial"/>
          <w:lang w:eastAsia="es-ES"/>
        </w:rPr>
      </w:pPr>
      <w:r w:rsidRPr="00106E47">
        <w:rPr>
          <w:rFonts w:ascii="Arial" w:eastAsia="Times New Roman" w:hAnsi="Arial" w:cs="Arial"/>
          <w:lang w:eastAsia="es-ES"/>
        </w:rPr>
        <w:t>Contar con mecanismos para dar prioridad a las peticiones relacionadas con:</w:t>
      </w:r>
    </w:p>
    <w:p w14:paraId="4227460B" w14:textId="77777777" w:rsidR="006F1396" w:rsidRPr="00106E47" w:rsidRDefault="006F1396" w:rsidP="008D4FF3">
      <w:pPr>
        <w:pStyle w:val="Prrafodelista"/>
        <w:jc w:val="both"/>
        <w:rPr>
          <w:rFonts w:ascii="Arial" w:eastAsia="Times New Roman" w:hAnsi="Arial" w:cs="Arial"/>
          <w:lang w:eastAsia="es-ES"/>
        </w:rPr>
      </w:pPr>
    </w:p>
    <w:p w14:paraId="77B6F0C1" w14:textId="77777777" w:rsidR="006F1396" w:rsidRPr="00106E47" w:rsidRDefault="006F1396" w:rsidP="00D235EE">
      <w:pPr>
        <w:pStyle w:val="Prrafodelista"/>
        <w:numPr>
          <w:ilvl w:val="0"/>
          <w:numId w:val="8"/>
        </w:numPr>
        <w:ind w:left="1134"/>
        <w:jc w:val="both"/>
        <w:rPr>
          <w:rFonts w:ascii="Arial" w:eastAsia="Times New Roman" w:hAnsi="Arial" w:cs="Arial"/>
          <w:lang w:eastAsia="es-ES"/>
        </w:rPr>
      </w:pPr>
      <w:r w:rsidRPr="00106E47">
        <w:rPr>
          <w:rFonts w:ascii="Arial" w:eastAsia="Times New Roman" w:hAnsi="Arial" w:cs="Arial"/>
          <w:lang w:eastAsia="es-ES"/>
        </w:rPr>
        <w:t>El reconocimiento de un derecho fundamental</w:t>
      </w:r>
    </w:p>
    <w:p w14:paraId="403F175F" w14:textId="77777777" w:rsidR="006F1396" w:rsidRPr="00106E47" w:rsidRDefault="006F1396" w:rsidP="00D235EE">
      <w:pPr>
        <w:pStyle w:val="Prrafodelista"/>
        <w:numPr>
          <w:ilvl w:val="0"/>
          <w:numId w:val="8"/>
        </w:numPr>
        <w:ind w:left="1134"/>
        <w:jc w:val="both"/>
        <w:rPr>
          <w:rFonts w:ascii="Arial" w:eastAsia="Times New Roman" w:hAnsi="Arial" w:cs="Arial"/>
          <w:lang w:eastAsia="es-ES"/>
        </w:rPr>
      </w:pPr>
      <w:r w:rsidRPr="00106E47">
        <w:rPr>
          <w:rFonts w:ascii="Arial" w:eastAsia="Times New Roman" w:hAnsi="Arial" w:cs="Arial"/>
          <w:lang w:eastAsia="es-ES"/>
        </w:rPr>
        <w:t>Peticiones presentadas por menores de edad</w:t>
      </w:r>
    </w:p>
    <w:p w14:paraId="4F7069B5" w14:textId="77777777" w:rsidR="006F1396" w:rsidRPr="00106E47" w:rsidRDefault="006F1396" w:rsidP="008D4FF3">
      <w:pPr>
        <w:pStyle w:val="Prrafodelista"/>
        <w:jc w:val="both"/>
        <w:rPr>
          <w:rFonts w:ascii="Arial" w:eastAsia="Times New Roman" w:hAnsi="Arial" w:cs="Arial"/>
          <w:lang w:eastAsia="es-ES"/>
        </w:rPr>
      </w:pPr>
    </w:p>
    <w:p w14:paraId="2694288F" w14:textId="77777777" w:rsidR="006F1396" w:rsidRPr="00106E47" w:rsidRDefault="006F1396" w:rsidP="00D235EE">
      <w:pPr>
        <w:pStyle w:val="Prrafodelista"/>
        <w:numPr>
          <w:ilvl w:val="0"/>
          <w:numId w:val="4"/>
        </w:numPr>
        <w:jc w:val="both"/>
        <w:rPr>
          <w:rFonts w:ascii="Arial" w:eastAsia="Times New Roman" w:hAnsi="Arial" w:cs="Arial"/>
          <w:lang w:eastAsia="es-ES"/>
        </w:rPr>
      </w:pPr>
      <w:r w:rsidRPr="00106E47">
        <w:rPr>
          <w:rFonts w:ascii="Arial" w:eastAsia="Times New Roman" w:hAnsi="Arial" w:cs="Arial"/>
          <w:lang w:eastAsia="es-ES"/>
        </w:rPr>
        <w:t>En caso de desistimiento tácito de una petición, la entidad debe expedir el acto administrativo a través del cual se decreta dicha situación.</w:t>
      </w:r>
    </w:p>
    <w:p w14:paraId="1CE4CDB1" w14:textId="77777777" w:rsidR="006F1396" w:rsidRPr="00106E47" w:rsidRDefault="006F1396" w:rsidP="008D4FF3">
      <w:pPr>
        <w:pStyle w:val="Prrafodelista"/>
        <w:jc w:val="both"/>
        <w:rPr>
          <w:rFonts w:ascii="Arial" w:eastAsia="Times New Roman" w:hAnsi="Arial" w:cs="Arial"/>
          <w:lang w:eastAsia="es-ES"/>
        </w:rPr>
      </w:pPr>
    </w:p>
    <w:p w14:paraId="10B3CDAE" w14:textId="77777777" w:rsidR="006F1396" w:rsidRPr="00106E47" w:rsidRDefault="006F1396" w:rsidP="00D235EE">
      <w:pPr>
        <w:pStyle w:val="Prrafodelista"/>
        <w:numPr>
          <w:ilvl w:val="0"/>
          <w:numId w:val="4"/>
        </w:numPr>
        <w:jc w:val="both"/>
        <w:rPr>
          <w:rFonts w:ascii="Arial" w:eastAsia="Times New Roman" w:hAnsi="Arial" w:cs="Arial"/>
          <w:lang w:eastAsia="es-ES"/>
        </w:rPr>
      </w:pPr>
      <w:r w:rsidRPr="00106E47">
        <w:rPr>
          <w:rFonts w:ascii="Arial" w:eastAsia="Times New Roman" w:hAnsi="Arial" w:cs="Arial"/>
          <w:lang w:eastAsia="es-ES"/>
        </w:rPr>
        <w:t>Elaborar informes de peticiones, quejas, reclamos, sugerencias y denuncias con una frecuencia trimestral o mayor.</w:t>
      </w:r>
    </w:p>
    <w:p w14:paraId="5CE63F89" w14:textId="77777777" w:rsidR="006F1396" w:rsidRPr="00106E47" w:rsidRDefault="006F1396" w:rsidP="008D4FF3">
      <w:pPr>
        <w:pStyle w:val="Prrafodelista"/>
        <w:jc w:val="both"/>
        <w:rPr>
          <w:rFonts w:ascii="Arial" w:eastAsia="Times New Roman" w:hAnsi="Arial" w:cs="Arial"/>
          <w:lang w:eastAsia="es-ES"/>
        </w:rPr>
      </w:pPr>
    </w:p>
    <w:p w14:paraId="082054DF" w14:textId="77777777" w:rsidR="006F1396" w:rsidRPr="00106E47" w:rsidRDefault="006F1396" w:rsidP="00D235EE">
      <w:pPr>
        <w:pStyle w:val="Prrafodelista"/>
        <w:numPr>
          <w:ilvl w:val="0"/>
          <w:numId w:val="4"/>
        </w:numPr>
        <w:jc w:val="both"/>
        <w:rPr>
          <w:rFonts w:ascii="Arial" w:eastAsia="Times New Roman" w:hAnsi="Arial" w:cs="Arial"/>
          <w:lang w:eastAsia="es-ES"/>
        </w:rPr>
      </w:pPr>
      <w:r w:rsidRPr="00106E47">
        <w:rPr>
          <w:rFonts w:ascii="Arial" w:eastAsia="Times New Roman" w:hAnsi="Arial" w:cs="Arial"/>
          <w:lang w:eastAsia="es-ES"/>
        </w:rPr>
        <w:t>Incluir en sus informes de peticiones, quejas, reclamos, sugerencias y denuncias, los siguientes elementos de análisis:</w:t>
      </w:r>
    </w:p>
    <w:p w14:paraId="5B64AA47" w14:textId="77777777" w:rsidR="006F1396" w:rsidRPr="00106E47" w:rsidRDefault="006F1396" w:rsidP="008D4FF3">
      <w:pPr>
        <w:pStyle w:val="Prrafodelista"/>
        <w:jc w:val="both"/>
        <w:rPr>
          <w:rFonts w:ascii="Arial" w:eastAsia="Times New Roman" w:hAnsi="Arial" w:cs="Arial"/>
          <w:lang w:eastAsia="es-ES"/>
        </w:rPr>
      </w:pPr>
    </w:p>
    <w:p w14:paraId="3FE559A2" w14:textId="77777777" w:rsidR="006F1396" w:rsidRPr="00106E47" w:rsidRDefault="006F1396" w:rsidP="00D235EE">
      <w:pPr>
        <w:pStyle w:val="Prrafodelista"/>
        <w:numPr>
          <w:ilvl w:val="0"/>
          <w:numId w:val="9"/>
        </w:numPr>
        <w:ind w:left="1134"/>
        <w:jc w:val="both"/>
        <w:rPr>
          <w:rFonts w:ascii="Arial" w:eastAsia="Times New Roman" w:hAnsi="Arial" w:cs="Arial"/>
          <w:lang w:eastAsia="es-ES"/>
        </w:rPr>
      </w:pPr>
      <w:r w:rsidRPr="00106E47">
        <w:rPr>
          <w:rFonts w:ascii="Arial" w:eastAsia="Times New Roman" w:hAnsi="Arial" w:cs="Arial"/>
          <w:lang w:eastAsia="es-ES"/>
        </w:rPr>
        <w:t>Recomendaciones de la entidad sobre los trámites y servicios con mayor número de quejas y reclamos</w:t>
      </w:r>
    </w:p>
    <w:p w14:paraId="5CAC6EA5" w14:textId="77777777" w:rsidR="006F1396" w:rsidRPr="00106E47" w:rsidRDefault="006F1396" w:rsidP="00D235EE">
      <w:pPr>
        <w:pStyle w:val="Prrafodelista"/>
        <w:numPr>
          <w:ilvl w:val="0"/>
          <w:numId w:val="9"/>
        </w:numPr>
        <w:ind w:left="1134"/>
        <w:jc w:val="both"/>
        <w:rPr>
          <w:rFonts w:ascii="Arial" w:eastAsia="Times New Roman" w:hAnsi="Arial" w:cs="Arial"/>
          <w:lang w:eastAsia="es-ES"/>
        </w:rPr>
      </w:pPr>
      <w:r w:rsidRPr="00106E47">
        <w:rPr>
          <w:rFonts w:ascii="Arial" w:eastAsia="Times New Roman" w:hAnsi="Arial" w:cs="Arial"/>
          <w:lang w:eastAsia="es-ES"/>
        </w:rPr>
        <w:t>Recomendaciones de los particulares dirigidas a mejorar el servicio que preste la entidad</w:t>
      </w:r>
    </w:p>
    <w:p w14:paraId="5E1DA521" w14:textId="77777777" w:rsidR="006F1396" w:rsidRPr="00106E47" w:rsidRDefault="006F1396" w:rsidP="00D235EE">
      <w:pPr>
        <w:pStyle w:val="Prrafodelista"/>
        <w:numPr>
          <w:ilvl w:val="0"/>
          <w:numId w:val="9"/>
        </w:numPr>
        <w:ind w:left="1134"/>
        <w:jc w:val="both"/>
        <w:rPr>
          <w:rFonts w:ascii="Arial" w:eastAsia="Times New Roman" w:hAnsi="Arial" w:cs="Arial"/>
          <w:lang w:eastAsia="es-ES"/>
        </w:rPr>
      </w:pPr>
      <w:r w:rsidRPr="00106E47">
        <w:rPr>
          <w:rFonts w:ascii="Arial" w:eastAsia="Times New Roman" w:hAnsi="Arial" w:cs="Arial"/>
          <w:lang w:eastAsia="es-ES"/>
        </w:rPr>
        <w:t>Recomendaciones de los</w:t>
      </w:r>
      <w:r w:rsidRPr="00106E47">
        <w:rPr>
          <w:rFonts w:ascii="Arial" w:eastAsia="Times New Roman" w:hAnsi="Arial" w:cs="Arial"/>
          <w:lang w:eastAsia="es-ES"/>
        </w:rPr>
        <w:tab/>
        <w:t>particulares dirigidas a incentivar la participación en la gestión pública.</w:t>
      </w:r>
    </w:p>
    <w:p w14:paraId="3254C020" w14:textId="77777777" w:rsidR="006F1396" w:rsidRPr="00106E47" w:rsidRDefault="006F1396" w:rsidP="00D235EE">
      <w:pPr>
        <w:pStyle w:val="Prrafodelista"/>
        <w:numPr>
          <w:ilvl w:val="0"/>
          <w:numId w:val="9"/>
        </w:numPr>
        <w:ind w:left="1134"/>
        <w:jc w:val="both"/>
        <w:rPr>
          <w:rFonts w:ascii="Arial" w:eastAsia="Times New Roman" w:hAnsi="Arial" w:cs="Arial"/>
          <w:lang w:eastAsia="es-ES"/>
        </w:rPr>
      </w:pPr>
      <w:r w:rsidRPr="00106E47">
        <w:rPr>
          <w:rFonts w:ascii="Arial" w:eastAsia="Times New Roman" w:hAnsi="Arial" w:cs="Arial"/>
          <w:lang w:eastAsia="es-ES"/>
        </w:rPr>
        <w:t>Recomendaciones de los particulares dirigidas a racionalizar el empleo de los recursos disponibles.</w:t>
      </w:r>
    </w:p>
    <w:p w14:paraId="785B5CFE" w14:textId="77777777" w:rsidR="006F1396" w:rsidRPr="00106E47" w:rsidRDefault="006F1396" w:rsidP="008D4FF3">
      <w:pPr>
        <w:pStyle w:val="Prrafodelista"/>
        <w:jc w:val="both"/>
        <w:rPr>
          <w:rFonts w:ascii="Arial" w:eastAsia="Times New Roman" w:hAnsi="Arial" w:cs="Arial"/>
          <w:lang w:eastAsia="es-ES"/>
        </w:rPr>
      </w:pPr>
    </w:p>
    <w:p w14:paraId="640B8684" w14:textId="77777777" w:rsidR="006F1396" w:rsidRPr="00106E47" w:rsidRDefault="006F1396" w:rsidP="00D235EE">
      <w:pPr>
        <w:pStyle w:val="Prrafodelista"/>
        <w:numPr>
          <w:ilvl w:val="0"/>
          <w:numId w:val="4"/>
        </w:numPr>
        <w:jc w:val="both"/>
        <w:rPr>
          <w:rFonts w:ascii="Arial" w:eastAsia="Times New Roman" w:hAnsi="Arial" w:cs="Arial"/>
          <w:lang w:eastAsia="es-ES"/>
        </w:rPr>
      </w:pPr>
      <w:r w:rsidRPr="00106E47">
        <w:rPr>
          <w:rFonts w:ascii="Arial" w:eastAsia="Times New Roman" w:hAnsi="Arial" w:cs="Arial"/>
          <w:lang w:eastAsia="es-ES"/>
        </w:rPr>
        <w:t>Contar con mecanismos de evaluación periódica del desempeño de sus servidores en torno al servicio al ciudadano.</w:t>
      </w:r>
    </w:p>
    <w:p w14:paraId="293454BD" w14:textId="77777777" w:rsidR="006F1396" w:rsidRPr="00106E47" w:rsidRDefault="006F1396" w:rsidP="008D4FF3">
      <w:pPr>
        <w:pStyle w:val="Prrafodelista"/>
        <w:jc w:val="both"/>
        <w:rPr>
          <w:rFonts w:ascii="Arial" w:eastAsia="Times New Roman" w:hAnsi="Arial" w:cs="Arial"/>
          <w:lang w:eastAsia="es-ES"/>
        </w:rPr>
      </w:pPr>
    </w:p>
    <w:p w14:paraId="57A3A7E2" w14:textId="77777777" w:rsidR="006F1396" w:rsidRPr="00106E47" w:rsidRDefault="006F1396" w:rsidP="00D235EE">
      <w:pPr>
        <w:pStyle w:val="Prrafodelista"/>
        <w:numPr>
          <w:ilvl w:val="0"/>
          <w:numId w:val="4"/>
        </w:numPr>
        <w:jc w:val="both"/>
        <w:rPr>
          <w:rFonts w:ascii="Arial" w:eastAsia="Times New Roman" w:hAnsi="Arial" w:cs="Arial"/>
          <w:lang w:eastAsia="es-ES"/>
        </w:rPr>
      </w:pPr>
      <w:r w:rsidRPr="00ED2B75">
        <w:rPr>
          <w:rFonts w:ascii="Arial" w:eastAsia="Times New Roman" w:hAnsi="Arial" w:cs="Arial"/>
          <w:lang w:eastAsia="es-ES"/>
        </w:rPr>
        <w:lastRenderedPageBreak/>
        <w:t>Dentro de los temas que se incluyeron en el Plan Institucional de Capacitación de la vigencia, tener en cuenta todo lo relacionado con la política de servicio al ciudadano</w:t>
      </w:r>
      <w:r w:rsidRPr="00106E47">
        <w:rPr>
          <w:rFonts w:ascii="Arial" w:eastAsia="Times New Roman" w:hAnsi="Arial" w:cs="Arial"/>
          <w:lang w:eastAsia="es-ES"/>
        </w:rPr>
        <w:t>.</w:t>
      </w:r>
    </w:p>
    <w:p w14:paraId="3C6C5F0B" w14:textId="77777777" w:rsidR="006F1396" w:rsidRPr="00106E47" w:rsidRDefault="006F1396" w:rsidP="008D4FF3">
      <w:pPr>
        <w:pStyle w:val="Prrafodelista"/>
        <w:jc w:val="both"/>
        <w:rPr>
          <w:rFonts w:ascii="Arial" w:eastAsia="Times New Roman" w:hAnsi="Arial" w:cs="Arial"/>
          <w:lang w:eastAsia="es-ES"/>
        </w:rPr>
      </w:pPr>
    </w:p>
    <w:p w14:paraId="24870FF3" w14:textId="77777777" w:rsidR="006F1396" w:rsidRPr="00106E47" w:rsidRDefault="006F1396" w:rsidP="00D235EE">
      <w:pPr>
        <w:pStyle w:val="Prrafodelista"/>
        <w:numPr>
          <w:ilvl w:val="0"/>
          <w:numId w:val="4"/>
        </w:numPr>
        <w:jc w:val="both"/>
        <w:rPr>
          <w:rFonts w:ascii="Arial" w:eastAsia="Times New Roman" w:hAnsi="Arial" w:cs="Arial"/>
          <w:lang w:eastAsia="es-ES"/>
        </w:rPr>
      </w:pPr>
      <w:r w:rsidRPr="00106E47">
        <w:rPr>
          <w:rFonts w:ascii="Arial" w:eastAsia="Times New Roman" w:hAnsi="Arial" w:cs="Arial"/>
          <w:lang w:eastAsia="es-ES"/>
        </w:rPr>
        <w:t>Ofrecer la posibilidad de realizar peticiones, quejas, reclamos y denuncias a través de dispositivos móviles.</w:t>
      </w:r>
    </w:p>
    <w:p w14:paraId="6C7BA6C8" w14:textId="77777777" w:rsidR="006F1396" w:rsidRDefault="006F1396" w:rsidP="00D235EE">
      <w:pPr>
        <w:pStyle w:val="Ttulo3"/>
        <w:keepNext w:val="0"/>
        <w:keepLines w:val="0"/>
        <w:numPr>
          <w:ilvl w:val="1"/>
          <w:numId w:val="1"/>
        </w:numPr>
        <w:autoSpaceDE w:val="0"/>
        <w:autoSpaceDN w:val="0"/>
        <w:adjustRightInd w:val="0"/>
        <w:spacing w:before="0" w:line="240" w:lineRule="auto"/>
        <w:jc w:val="both"/>
      </w:pPr>
      <w:bookmarkStart w:id="20" w:name="_Toc24633036"/>
      <w:r>
        <w:t>COMUNICACIÓN</w:t>
      </w:r>
      <w:bookmarkEnd w:id="20"/>
    </w:p>
    <w:p w14:paraId="5EBA27C3" w14:textId="77777777" w:rsidR="006F1396" w:rsidRDefault="006F1396" w:rsidP="008D4FF3">
      <w:pPr>
        <w:jc w:val="both"/>
      </w:pPr>
    </w:p>
    <w:p w14:paraId="26944D44" w14:textId="77777777" w:rsidR="006F1396" w:rsidRPr="009B02B3" w:rsidRDefault="006F1396" w:rsidP="008D4FF3">
      <w:pPr>
        <w:jc w:val="both"/>
        <w:rPr>
          <w:rFonts w:ascii="Arial" w:hAnsi="Arial" w:cs="Arial"/>
        </w:rPr>
      </w:pPr>
      <w:r w:rsidRPr="009B02B3">
        <w:rPr>
          <w:rFonts w:ascii="Arial" w:hAnsi="Arial" w:cs="Arial"/>
        </w:rPr>
        <w:t>La divulgación de la Política debe ser transmitida e implementada a través de las diferentes dependencias que conforman la estructura organizacional y jerarquía de la Empresa.</w:t>
      </w:r>
    </w:p>
    <w:p w14:paraId="2264F2FC" w14:textId="77777777" w:rsidR="006F1396" w:rsidRDefault="006F1396" w:rsidP="00D235EE">
      <w:pPr>
        <w:pStyle w:val="Ttulo3"/>
        <w:keepNext w:val="0"/>
        <w:keepLines w:val="0"/>
        <w:numPr>
          <w:ilvl w:val="1"/>
          <w:numId w:val="1"/>
        </w:numPr>
        <w:autoSpaceDE w:val="0"/>
        <w:autoSpaceDN w:val="0"/>
        <w:adjustRightInd w:val="0"/>
        <w:spacing w:before="0" w:line="240" w:lineRule="auto"/>
        <w:jc w:val="both"/>
      </w:pPr>
      <w:bookmarkStart w:id="21" w:name="_Toc24633037"/>
      <w:r w:rsidRPr="005F0447">
        <w:t>EVALUACION Y SEGUIMIENTO</w:t>
      </w:r>
      <w:bookmarkEnd w:id="21"/>
    </w:p>
    <w:p w14:paraId="15CA79C0" w14:textId="77777777" w:rsidR="006F1396" w:rsidRDefault="006F1396" w:rsidP="008D4FF3">
      <w:pPr>
        <w:jc w:val="both"/>
      </w:pPr>
    </w:p>
    <w:p w14:paraId="13AD8A2D" w14:textId="77777777" w:rsidR="006F1396" w:rsidRPr="009B02B3" w:rsidRDefault="006F1396" w:rsidP="008D4FF3">
      <w:pPr>
        <w:jc w:val="both"/>
        <w:rPr>
          <w:rFonts w:ascii="Arial" w:hAnsi="Arial" w:cs="Arial"/>
        </w:rPr>
      </w:pPr>
      <w:r w:rsidRPr="009B02B3">
        <w:rPr>
          <w:rFonts w:ascii="Arial" w:hAnsi="Arial" w:cs="Arial"/>
        </w:rPr>
        <w:t>El   seguimiento   es   un   instrumento   indispensable   para   la   implementación adecuada de la política.  Se trata de contar con la opción de supervisar el avance o, en su caso, los problemas que registre el desarrollo de la misma para de manera oportuna tomar acciones o medidas correctivas.</w:t>
      </w:r>
    </w:p>
    <w:tbl>
      <w:tblPr>
        <w:tblStyle w:val="TableNormal"/>
        <w:tblW w:w="51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1844"/>
        <w:gridCol w:w="1278"/>
        <w:gridCol w:w="1699"/>
        <w:gridCol w:w="1415"/>
        <w:gridCol w:w="911"/>
      </w:tblGrid>
      <w:tr w:rsidR="00086E3C" w:rsidRPr="00A861EC" w14:paraId="38C9D2C9" w14:textId="77777777" w:rsidTr="00086E3C">
        <w:trPr>
          <w:trHeight w:hRule="exact" w:val="1385"/>
          <w:jc w:val="center"/>
        </w:trPr>
        <w:tc>
          <w:tcPr>
            <w:tcW w:w="1202" w:type="pct"/>
            <w:tcBorders>
              <w:top w:val="single" w:sz="4" w:space="0" w:color="auto"/>
              <w:left w:val="single" w:sz="4" w:space="0" w:color="auto"/>
              <w:bottom w:val="single" w:sz="4" w:space="0" w:color="auto"/>
              <w:right w:val="single" w:sz="4" w:space="0" w:color="auto"/>
            </w:tcBorders>
            <w:vAlign w:val="center"/>
          </w:tcPr>
          <w:p w14:paraId="039AA882" w14:textId="77777777" w:rsidR="006F1396" w:rsidRPr="006B34ED" w:rsidRDefault="006F1396" w:rsidP="008D4FF3">
            <w:pPr>
              <w:pStyle w:val="TableParagraph"/>
              <w:jc w:val="both"/>
              <w:rPr>
                <w:rFonts w:ascii="Arial" w:eastAsia="Arial" w:hAnsi="Arial" w:cs="Arial"/>
                <w:b/>
                <w:bCs/>
                <w:sz w:val="14"/>
                <w:szCs w:val="14"/>
                <w:lang w:val="es-CO"/>
              </w:rPr>
            </w:pPr>
          </w:p>
          <w:p w14:paraId="5F3F33A1" w14:textId="77777777" w:rsidR="006F1396" w:rsidRPr="006B34ED" w:rsidRDefault="006F1396" w:rsidP="008D4FF3">
            <w:pPr>
              <w:pStyle w:val="TableParagraph"/>
              <w:jc w:val="both"/>
              <w:rPr>
                <w:rFonts w:ascii="Arial" w:eastAsia="Arial" w:hAnsi="Arial" w:cs="Arial"/>
                <w:b/>
                <w:bCs/>
                <w:sz w:val="14"/>
                <w:szCs w:val="14"/>
                <w:lang w:val="es-CO"/>
              </w:rPr>
            </w:pPr>
          </w:p>
          <w:p w14:paraId="16AC8E5E" w14:textId="77777777" w:rsidR="006F1396" w:rsidRPr="006B34ED" w:rsidRDefault="006F1396" w:rsidP="008D4FF3">
            <w:pPr>
              <w:pStyle w:val="TableParagraph"/>
              <w:spacing w:before="102" w:line="278" w:lineRule="auto"/>
              <w:ind w:left="583" w:right="272" w:hanging="316"/>
              <w:jc w:val="both"/>
              <w:rPr>
                <w:rFonts w:ascii="Arial" w:eastAsia="Arial" w:hAnsi="Arial" w:cs="Arial"/>
                <w:sz w:val="14"/>
                <w:szCs w:val="14"/>
                <w:lang w:val="es-CO"/>
              </w:rPr>
            </w:pPr>
            <w:r w:rsidRPr="006B34ED">
              <w:rPr>
                <w:rFonts w:ascii="Arial" w:hAnsi="Arial" w:cs="Arial"/>
                <w:b/>
                <w:sz w:val="14"/>
                <w:szCs w:val="14"/>
                <w:lang w:val="es-CO"/>
              </w:rPr>
              <w:t>ACTIVIDADES</w:t>
            </w:r>
            <w:r w:rsidRPr="006B34ED">
              <w:rPr>
                <w:rFonts w:ascii="Arial" w:hAnsi="Arial" w:cs="Arial"/>
                <w:b/>
                <w:spacing w:val="-4"/>
                <w:sz w:val="14"/>
                <w:szCs w:val="14"/>
                <w:lang w:val="es-CO"/>
              </w:rPr>
              <w:t xml:space="preserve"> </w:t>
            </w:r>
            <w:r w:rsidRPr="006B34ED">
              <w:rPr>
                <w:rFonts w:ascii="Arial" w:hAnsi="Arial" w:cs="Arial"/>
                <w:b/>
                <w:sz w:val="14"/>
                <w:szCs w:val="14"/>
                <w:lang w:val="es-CO"/>
              </w:rPr>
              <w:t>DE GESTIÓN</w:t>
            </w:r>
          </w:p>
        </w:tc>
        <w:tc>
          <w:tcPr>
            <w:tcW w:w="980" w:type="pct"/>
            <w:tcBorders>
              <w:top w:val="single" w:sz="4" w:space="0" w:color="auto"/>
              <w:left w:val="single" w:sz="4" w:space="0" w:color="auto"/>
              <w:bottom w:val="single" w:sz="4" w:space="0" w:color="auto"/>
              <w:right w:val="single" w:sz="4" w:space="0" w:color="auto"/>
            </w:tcBorders>
            <w:vAlign w:val="center"/>
          </w:tcPr>
          <w:p w14:paraId="74DE6EAF" w14:textId="77777777" w:rsidR="006F1396" w:rsidRPr="006B34ED" w:rsidRDefault="006F1396" w:rsidP="008D4FF3">
            <w:pPr>
              <w:pStyle w:val="TableParagraph"/>
              <w:jc w:val="both"/>
              <w:rPr>
                <w:rFonts w:ascii="Arial" w:eastAsia="Arial" w:hAnsi="Arial" w:cs="Arial"/>
                <w:b/>
                <w:bCs/>
                <w:sz w:val="14"/>
                <w:szCs w:val="14"/>
                <w:lang w:val="es-CO"/>
              </w:rPr>
            </w:pPr>
          </w:p>
          <w:p w14:paraId="144914CE" w14:textId="77777777" w:rsidR="006F1396" w:rsidRPr="006B34ED" w:rsidRDefault="006F1396" w:rsidP="008D4FF3">
            <w:pPr>
              <w:pStyle w:val="TableParagraph"/>
              <w:jc w:val="both"/>
              <w:rPr>
                <w:rFonts w:ascii="Arial" w:eastAsia="Arial" w:hAnsi="Arial" w:cs="Arial"/>
                <w:b/>
                <w:bCs/>
                <w:sz w:val="14"/>
                <w:szCs w:val="14"/>
                <w:lang w:val="es-CO"/>
              </w:rPr>
            </w:pPr>
          </w:p>
          <w:p w14:paraId="52AFE599" w14:textId="77777777" w:rsidR="006F1396" w:rsidRPr="006B34ED" w:rsidRDefault="006F1396" w:rsidP="008D4FF3">
            <w:pPr>
              <w:pStyle w:val="TableParagraph"/>
              <w:jc w:val="both"/>
              <w:rPr>
                <w:rFonts w:ascii="Arial" w:eastAsia="Arial" w:hAnsi="Arial" w:cs="Arial"/>
                <w:b/>
                <w:bCs/>
                <w:sz w:val="14"/>
                <w:szCs w:val="14"/>
                <w:lang w:val="es-CO"/>
              </w:rPr>
            </w:pPr>
          </w:p>
          <w:p w14:paraId="4107F25A" w14:textId="77777777" w:rsidR="006F1396" w:rsidRPr="006B34ED" w:rsidRDefault="006F1396" w:rsidP="008D4FF3">
            <w:pPr>
              <w:pStyle w:val="TableParagraph"/>
              <w:spacing w:before="130"/>
              <w:ind w:left="395"/>
              <w:jc w:val="both"/>
              <w:rPr>
                <w:rFonts w:ascii="Arial" w:eastAsia="Arial" w:hAnsi="Arial" w:cs="Arial"/>
                <w:sz w:val="14"/>
                <w:szCs w:val="14"/>
                <w:lang w:val="es-CO"/>
              </w:rPr>
            </w:pPr>
            <w:r w:rsidRPr="006B34ED">
              <w:rPr>
                <w:rFonts w:ascii="Arial" w:hAnsi="Arial" w:cs="Arial"/>
                <w:b/>
                <w:sz w:val="14"/>
                <w:szCs w:val="14"/>
                <w:lang w:val="es-CO"/>
              </w:rPr>
              <w:t>META</w:t>
            </w:r>
          </w:p>
        </w:tc>
        <w:tc>
          <w:tcPr>
            <w:tcW w:w="679" w:type="pct"/>
            <w:tcBorders>
              <w:top w:val="single" w:sz="4" w:space="0" w:color="auto"/>
              <w:left w:val="single" w:sz="4" w:space="0" w:color="auto"/>
              <w:bottom w:val="single" w:sz="4" w:space="0" w:color="auto"/>
              <w:right w:val="single" w:sz="4" w:space="0" w:color="auto"/>
            </w:tcBorders>
            <w:vAlign w:val="center"/>
          </w:tcPr>
          <w:p w14:paraId="68E94361" w14:textId="77777777" w:rsidR="006F1396" w:rsidRPr="006B34ED" w:rsidRDefault="006F1396" w:rsidP="008D4FF3">
            <w:pPr>
              <w:pStyle w:val="TableParagraph"/>
              <w:jc w:val="both"/>
              <w:rPr>
                <w:rFonts w:ascii="Arial" w:eastAsia="Arial" w:hAnsi="Arial" w:cs="Arial"/>
                <w:b/>
                <w:bCs/>
                <w:sz w:val="14"/>
                <w:szCs w:val="14"/>
                <w:lang w:val="es-CO"/>
              </w:rPr>
            </w:pPr>
          </w:p>
          <w:p w14:paraId="57CAD487" w14:textId="77777777" w:rsidR="006F1396" w:rsidRPr="006B34ED" w:rsidRDefault="006F1396" w:rsidP="008D4FF3">
            <w:pPr>
              <w:pStyle w:val="TableParagraph"/>
              <w:jc w:val="both"/>
              <w:rPr>
                <w:rFonts w:ascii="Arial" w:eastAsia="Arial" w:hAnsi="Arial" w:cs="Arial"/>
                <w:b/>
                <w:bCs/>
                <w:sz w:val="14"/>
                <w:szCs w:val="14"/>
                <w:lang w:val="es-CO"/>
              </w:rPr>
            </w:pPr>
          </w:p>
          <w:p w14:paraId="1B48154A" w14:textId="77777777" w:rsidR="006F1396" w:rsidRPr="006B34ED" w:rsidRDefault="006F1396" w:rsidP="008D4FF3">
            <w:pPr>
              <w:pStyle w:val="TableParagraph"/>
              <w:spacing w:before="102" w:line="278" w:lineRule="auto"/>
              <w:ind w:left="311" w:right="180" w:hanging="128"/>
              <w:jc w:val="both"/>
              <w:rPr>
                <w:rFonts w:ascii="Arial" w:eastAsia="Arial" w:hAnsi="Arial" w:cs="Arial"/>
                <w:sz w:val="14"/>
                <w:szCs w:val="14"/>
                <w:lang w:val="es-CO"/>
              </w:rPr>
            </w:pPr>
            <w:r w:rsidRPr="006B34ED">
              <w:rPr>
                <w:rFonts w:ascii="Arial" w:hAnsi="Arial" w:cs="Arial"/>
                <w:b/>
                <w:sz w:val="14"/>
                <w:szCs w:val="14"/>
                <w:lang w:val="es-CO"/>
              </w:rPr>
              <w:t>UNIDAD</w:t>
            </w:r>
            <w:r w:rsidRPr="006B34ED">
              <w:rPr>
                <w:rFonts w:ascii="Arial" w:hAnsi="Arial" w:cs="Arial"/>
                <w:b/>
                <w:spacing w:val="-4"/>
                <w:sz w:val="14"/>
                <w:szCs w:val="14"/>
                <w:lang w:val="es-CO"/>
              </w:rPr>
              <w:t xml:space="preserve"> </w:t>
            </w:r>
            <w:r w:rsidRPr="006B34ED">
              <w:rPr>
                <w:rFonts w:ascii="Arial" w:hAnsi="Arial" w:cs="Arial"/>
                <w:b/>
                <w:sz w:val="14"/>
                <w:szCs w:val="14"/>
                <w:lang w:val="es-CO"/>
              </w:rPr>
              <w:t>DE MEDIDA</w:t>
            </w:r>
          </w:p>
        </w:tc>
        <w:tc>
          <w:tcPr>
            <w:tcW w:w="903" w:type="pct"/>
            <w:tcBorders>
              <w:top w:val="single" w:sz="4" w:space="0" w:color="auto"/>
              <w:left w:val="single" w:sz="4" w:space="0" w:color="auto"/>
              <w:bottom w:val="single" w:sz="4" w:space="0" w:color="auto"/>
              <w:right w:val="single" w:sz="4" w:space="0" w:color="auto"/>
            </w:tcBorders>
            <w:vAlign w:val="center"/>
          </w:tcPr>
          <w:p w14:paraId="37656DFB" w14:textId="77777777" w:rsidR="006F1396" w:rsidRPr="006B34ED" w:rsidRDefault="006F1396" w:rsidP="008D4FF3">
            <w:pPr>
              <w:pStyle w:val="TableParagraph"/>
              <w:spacing w:before="5"/>
              <w:jc w:val="both"/>
              <w:rPr>
                <w:rFonts w:ascii="Arial" w:eastAsia="Arial" w:hAnsi="Arial" w:cs="Arial"/>
                <w:b/>
                <w:bCs/>
                <w:sz w:val="14"/>
                <w:szCs w:val="14"/>
                <w:lang w:val="es-CO"/>
              </w:rPr>
            </w:pPr>
          </w:p>
          <w:p w14:paraId="49391591" w14:textId="77777777" w:rsidR="006F1396" w:rsidRPr="006B34ED" w:rsidRDefault="006F1396" w:rsidP="008D4FF3">
            <w:pPr>
              <w:pStyle w:val="TableParagraph"/>
              <w:spacing w:line="276" w:lineRule="auto"/>
              <w:ind w:left="75" w:right="76" w:firstLine="4"/>
              <w:jc w:val="both"/>
              <w:rPr>
                <w:rFonts w:ascii="Arial" w:eastAsia="Arial" w:hAnsi="Arial" w:cs="Arial"/>
                <w:sz w:val="14"/>
                <w:szCs w:val="14"/>
                <w:lang w:val="es-CO"/>
              </w:rPr>
            </w:pPr>
            <w:r w:rsidRPr="006B34ED">
              <w:rPr>
                <w:rFonts w:ascii="Arial" w:hAnsi="Arial" w:cs="Arial"/>
                <w:b/>
                <w:sz w:val="14"/>
                <w:szCs w:val="14"/>
                <w:lang w:val="es-CO"/>
              </w:rPr>
              <w:t>EVALUACIÓN</w:t>
            </w:r>
            <w:r w:rsidRPr="006B34ED">
              <w:rPr>
                <w:rFonts w:ascii="Arial" w:hAnsi="Arial" w:cs="Arial"/>
                <w:b/>
                <w:spacing w:val="-3"/>
                <w:sz w:val="14"/>
                <w:szCs w:val="14"/>
                <w:lang w:val="es-CO"/>
              </w:rPr>
              <w:t xml:space="preserve"> </w:t>
            </w:r>
            <w:r w:rsidRPr="006B34ED">
              <w:rPr>
                <w:rFonts w:ascii="Arial" w:hAnsi="Arial" w:cs="Arial"/>
                <w:b/>
                <w:sz w:val="14"/>
                <w:szCs w:val="14"/>
                <w:lang w:val="es-CO"/>
              </w:rPr>
              <w:t>DE LA EFICACIA</w:t>
            </w:r>
            <w:r w:rsidRPr="006B34ED">
              <w:rPr>
                <w:rFonts w:ascii="Arial" w:hAnsi="Arial" w:cs="Arial"/>
                <w:b/>
                <w:spacing w:val="-11"/>
                <w:sz w:val="14"/>
                <w:szCs w:val="14"/>
                <w:lang w:val="es-CO"/>
              </w:rPr>
              <w:t xml:space="preserve"> </w:t>
            </w:r>
            <w:r w:rsidRPr="006B34ED">
              <w:rPr>
                <w:rFonts w:ascii="Arial" w:hAnsi="Arial" w:cs="Arial"/>
                <w:b/>
                <w:sz w:val="14"/>
                <w:szCs w:val="14"/>
                <w:lang w:val="es-CO"/>
              </w:rPr>
              <w:t xml:space="preserve">DE </w:t>
            </w:r>
            <w:r w:rsidRPr="006B34ED">
              <w:rPr>
                <w:rFonts w:ascii="Arial" w:hAnsi="Arial" w:cs="Arial"/>
                <w:b/>
                <w:spacing w:val="-2"/>
                <w:sz w:val="14"/>
                <w:szCs w:val="14"/>
                <w:lang w:val="es-CO"/>
              </w:rPr>
              <w:t>LAS</w:t>
            </w:r>
            <w:r w:rsidRPr="006B34ED">
              <w:rPr>
                <w:rFonts w:ascii="Arial" w:hAnsi="Arial" w:cs="Arial"/>
                <w:b/>
                <w:spacing w:val="2"/>
                <w:sz w:val="14"/>
                <w:szCs w:val="14"/>
                <w:lang w:val="es-CO"/>
              </w:rPr>
              <w:t xml:space="preserve"> </w:t>
            </w:r>
            <w:r w:rsidRPr="006B34ED">
              <w:rPr>
                <w:rFonts w:ascii="Arial" w:hAnsi="Arial" w:cs="Arial"/>
                <w:b/>
                <w:sz w:val="14"/>
                <w:szCs w:val="14"/>
                <w:lang w:val="es-CO"/>
              </w:rPr>
              <w:t xml:space="preserve">ACCIONES </w:t>
            </w:r>
            <w:r w:rsidRPr="006B34ED">
              <w:rPr>
                <w:rFonts w:ascii="Arial" w:hAnsi="Arial" w:cs="Arial"/>
                <w:b/>
                <w:spacing w:val="-1"/>
                <w:sz w:val="14"/>
                <w:szCs w:val="14"/>
                <w:lang w:val="es-CO"/>
              </w:rPr>
              <w:t>IMPLEMENTADAS</w:t>
            </w:r>
          </w:p>
        </w:tc>
        <w:tc>
          <w:tcPr>
            <w:tcW w:w="752" w:type="pct"/>
            <w:tcBorders>
              <w:top w:val="single" w:sz="4" w:space="0" w:color="auto"/>
              <w:left w:val="single" w:sz="4" w:space="0" w:color="auto"/>
              <w:bottom w:val="single" w:sz="4" w:space="0" w:color="auto"/>
              <w:right w:val="single" w:sz="4" w:space="0" w:color="auto"/>
            </w:tcBorders>
            <w:vAlign w:val="center"/>
          </w:tcPr>
          <w:p w14:paraId="2DFD3E48" w14:textId="77777777" w:rsidR="006F1396" w:rsidRPr="006B34ED" w:rsidRDefault="006F1396" w:rsidP="008D4FF3">
            <w:pPr>
              <w:pStyle w:val="TableParagraph"/>
              <w:jc w:val="both"/>
              <w:rPr>
                <w:rFonts w:ascii="Arial" w:eastAsia="Arial" w:hAnsi="Arial" w:cs="Arial"/>
                <w:b/>
                <w:bCs/>
                <w:sz w:val="14"/>
                <w:szCs w:val="14"/>
                <w:lang w:val="es-CO"/>
              </w:rPr>
            </w:pPr>
          </w:p>
          <w:p w14:paraId="674B2B7E" w14:textId="77777777" w:rsidR="006F1396" w:rsidRPr="006B34ED" w:rsidRDefault="006F1396" w:rsidP="008D4FF3">
            <w:pPr>
              <w:pStyle w:val="TableParagraph"/>
              <w:jc w:val="both"/>
              <w:rPr>
                <w:rFonts w:ascii="Arial" w:eastAsia="Arial" w:hAnsi="Arial" w:cs="Arial"/>
                <w:b/>
                <w:bCs/>
                <w:sz w:val="14"/>
                <w:szCs w:val="14"/>
                <w:lang w:val="es-CO"/>
              </w:rPr>
            </w:pPr>
          </w:p>
          <w:p w14:paraId="49D06AB9" w14:textId="77777777" w:rsidR="006F1396" w:rsidRPr="006B34ED" w:rsidRDefault="006F1396" w:rsidP="008D4FF3">
            <w:pPr>
              <w:pStyle w:val="TableParagraph"/>
              <w:spacing w:before="3"/>
              <w:jc w:val="both"/>
              <w:rPr>
                <w:rFonts w:ascii="Arial" w:eastAsia="Arial" w:hAnsi="Arial" w:cs="Arial"/>
                <w:b/>
                <w:bCs/>
                <w:sz w:val="14"/>
                <w:szCs w:val="14"/>
                <w:lang w:val="es-CO"/>
              </w:rPr>
            </w:pPr>
          </w:p>
          <w:p w14:paraId="5B9B0EE7" w14:textId="77777777" w:rsidR="006F1396" w:rsidRPr="006B34ED" w:rsidRDefault="006F1396" w:rsidP="008D4FF3">
            <w:pPr>
              <w:pStyle w:val="TableParagraph"/>
              <w:ind w:left="71"/>
              <w:jc w:val="both"/>
              <w:rPr>
                <w:rFonts w:ascii="Arial" w:eastAsia="Arial" w:hAnsi="Arial" w:cs="Arial"/>
                <w:sz w:val="14"/>
                <w:szCs w:val="14"/>
                <w:lang w:val="es-CO"/>
              </w:rPr>
            </w:pPr>
            <w:r w:rsidRPr="006B34ED">
              <w:rPr>
                <w:rFonts w:ascii="Arial" w:hAnsi="Arial" w:cs="Arial"/>
                <w:b/>
                <w:sz w:val="14"/>
                <w:szCs w:val="14"/>
                <w:lang w:val="es-CO"/>
              </w:rPr>
              <w:t>RESPONSABLE</w:t>
            </w:r>
          </w:p>
        </w:tc>
        <w:tc>
          <w:tcPr>
            <w:tcW w:w="484" w:type="pct"/>
            <w:tcBorders>
              <w:top w:val="single" w:sz="4" w:space="0" w:color="auto"/>
              <w:left w:val="single" w:sz="4" w:space="0" w:color="auto"/>
              <w:bottom w:val="single" w:sz="4" w:space="0" w:color="auto"/>
              <w:right w:val="single" w:sz="4" w:space="0" w:color="auto"/>
            </w:tcBorders>
            <w:vAlign w:val="center"/>
          </w:tcPr>
          <w:p w14:paraId="669789A2" w14:textId="77777777" w:rsidR="006F1396" w:rsidRPr="006B34ED" w:rsidRDefault="006F1396" w:rsidP="008D4FF3">
            <w:pPr>
              <w:pStyle w:val="TableParagraph"/>
              <w:jc w:val="both"/>
              <w:rPr>
                <w:rFonts w:ascii="Arial" w:eastAsia="Arial" w:hAnsi="Arial" w:cs="Arial"/>
                <w:b/>
                <w:bCs/>
                <w:sz w:val="14"/>
                <w:szCs w:val="14"/>
                <w:lang w:val="es-CO"/>
              </w:rPr>
            </w:pPr>
          </w:p>
          <w:p w14:paraId="5E880443" w14:textId="77777777" w:rsidR="006F1396" w:rsidRPr="006B34ED" w:rsidRDefault="006F1396" w:rsidP="008D4FF3">
            <w:pPr>
              <w:pStyle w:val="TableParagraph"/>
              <w:jc w:val="both"/>
              <w:rPr>
                <w:rFonts w:ascii="Arial" w:eastAsia="Arial" w:hAnsi="Arial" w:cs="Arial"/>
                <w:b/>
                <w:bCs/>
                <w:sz w:val="14"/>
                <w:szCs w:val="14"/>
                <w:lang w:val="es-CO"/>
              </w:rPr>
            </w:pPr>
          </w:p>
          <w:p w14:paraId="23185436" w14:textId="77777777" w:rsidR="006F1396" w:rsidRPr="006B34ED" w:rsidRDefault="006F1396" w:rsidP="008D4FF3">
            <w:pPr>
              <w:pStyle w:val="TableParagraph"/>
              <w:spacing w:before="3"/>
              <w:jc w:val="both"/>
              <w:rPr>
                <w:rFonts w:ascii="Arial" w:eastAsia="Arial" w:hAnsi="Arial" w:cs="Arial"/>
                <w:b/>
                <w:bCs/>
                <w:sz w:val="14"/>
                <w:szCs w:val="14"/>
                <w:lang w:val="es-CO"/>
              </w:rPr>
            </w:pPr>
          </w:p>
          <w:p w14:paraId="7763553C" w14:textId="77777777" w:rsidR="006F1396" w:rsidRPr="006B34ED" w:rsidRDefault="006F1396" w:rsidP="008D4FF3">
            <w:pPr>
              <w:pStyle w:val="TableParagraph"/>
              <w:ind w:left="72"/>
              <w:jc w:val="both"/>
              <w:rPr>
                <w:rFonts w:ascii="Arial" w:eastAsia="Arial" w:hAnsi="Arial" w:cs="Arial"/>
                <w:sz w:val="14"/>
                <w:szCs w:val="14"/>
                <w:lang w:val="es-CO"/>
              </w:rPr>
            </w:pPr>
            <w:r w:rsidRPr="006B34ED">
              <w:rPr>
                <w:rFonts w:ascii="Arial" w:hAnsi="Arial" w:cs="Arial"/>
                <w:b/>
                <w:sz w:val="14"/>
                <w:szCs w:val="14"/>
                <w:lang w:val="es-CO"/>
              </w:rPr>
              <w:t>PERIODICIDAD</w:t>
            </w:r>
          </w:p>
        </w:tc>
      </w:tr>
      <w:tr w:rsidR="00086E3C" w:rsidRPr="00A861EC" w14:paraId="7D01B260" w14:textId="77777777" w:rsidTr="00F116FA">
        <w:trPr>
          <w:trHeight w:val="1068"/>
          <w:jc w:val="center"/>
        </w:trPr>
        <w:tc>
          <w:tcPr>
            <w:tcW w:w="1202" w:type="pct"/>
            <w:tcBorders>
              <w:top w:val="single" w:sz="4" w:space="0" w:color="auto"/>
            </w:tcBorders>
          </w:tcPr>
          <w:p w14:paraId="31A849C1" w14:textId="77777777" w:rsidR="006F1396" w:rsidRPr="00F116FA" w:rsidRDefault="003300AF" w:rsidP="00213EC8">
            <w:pPr>
              <w:pStyle w:val="TableParagraph"/>
              <w:spacing w:line="276" w:lineRule="auto"/>
              <w:ind w:right="114"/>
              <w:jc w:val="both"/>
              <w:rPr>
                <w:rFonts w:ascii="Arial" w:eastAsia="Arial" w:hAnsi="Arial" w:cs="Arial"/>
                <w:sz w:val="16"/>
                <w:szCs w:val="16"/>
                <w:lang w:val="es-CO"/>
              </w:rPr>
            </w:pPr>
            <w:r w:rsidRPr="00F116FA">
              <w:rPr>
                <w:rFonts w:ascii="Arial" w:hAnsi="Arial" w:cs="Arial"/>
                <w:sz w:val="16"/>
                <w:szCs w:val="16"/>
                <w:lang w:val="es-CO"/>
              </w:rPr>
              <w:t xml:space="preserve">Realizar </w:t>
            </w:r>
            <w:r w:rsidR="00213EC8" w:rsidRPr="00F116FA">
              <w:rPr>
                <w:rFonts w:ascii="Arial" w:hAnsi="Arial" w:cs="Arial"/>
                <w:spacing w:val="-3"/>
                <w:sz w:val="16"/>
                <w:szCs w:val="16"/>
                <w:lang w:val="es-CO"/>
              </w:rPr>
              <w:t xml:space="preserve"> la </w:t>
            </w:r>
            <w:r w:rsidR="006F1396" w:rsidRPr="00F116FA">
              <w:rPr>
                <w:rFonts w:ascii="Arial" w:hAnsi="Arial" w:cs="Arial"/>
                <w:sz w:val="16"/>
                <w:szCs w:val="16"/>
                <w:lang w:val="es-CO"/>
              </w:rPr>
              <w:t xml:space="preserve">  caracterización</w:t>
            </w:r>
            <w:r w:rsidR="006F1396" w:rsidRPr="00F116FA">
              <w:rPr>
                <w:rFonts w:ascii="Arial" w:hAnsi="Arial" w:cs="Arial"/>
                <w:spacing w:val="-6"/>
                <w:sz w:val="16"/>
                <w:szCs w:val="16"/>
                <w:lang w:val="es-CO"/>
              </w:rPr>
              <w:t xml:space="preserve"> </w:t>
            </w:r>
            <w:r w:rsidR="006F1396" w:rsidRPr="00F116FA">
              <w:rPr>
                <w:rFonts w:ascii="Arial" w:hAnsi="Arial" w:cs="Arial"/>
                <w:sz w:val="16"/>
                <w:szCs w:val="16"/>
                <w:lang w:val="es-CO"/>
              </w:rPr>
              <w:t>de</w:t>
            </w:r>
            <w:r w:rsidRPr="00F116FA">
              <w:rPr>
                <w:rFonts w:ascii="Arial" w:hAnsi="Arial" w:cs="Arial"/>
                <w:sz w:val="16"/>
                <w:szCs w:val="16"/>
                <w:lang w:val="es-CO"/>
              </w:rPr>
              <w:t xml:space="preserve"> los</w:t>
            </w:r>
            <w:r w:rsidR="006F1396" w:rsidRPr="00F116FA">
              <w:rPr>
                <w:rFonts w:ascii="Arial" w:hAnsi="Arial" w:cs="Arial"/>
                <w:sz w:val="16"/>
                <w:szCs w:val="16"/>
                <w:lang w:val="es-CO"/>
              </w:rPr>
              <w:t xml:space="preserve"> ciudadanos, usuarios</w:t>
            </w:r>
            <w:r w:rsidR="006F1396" w:rsidRPr="00F116FA">
              <w:rPr>
                <w:rFonts w:ascii="Arial" w:hAnsi="Arial" w:cs="Arial"/>
                <w:spacing w:val="-10"/>
                <w:sz w:val="16"/>
                <w:szCs w:val="16"/>
                <w:lang w:val="es-CO"/>
              </w:rPr>
              <w:t xml:space="preserve"> </w:t>
            </w:r>
            <w:r w:rsidR="006F1396" w:rsidRPr="00F116FA">
              <w:rPr>
                <w:rFonts w:ascii="Arial" w:hAnsi="Arial" w:cs="Arial"/>
                <w:sz w:val="16"/>
                <w:szCs w:val="16"/>
                <w:lang w:val="es-CO"/>
              </w:rPr>
              <w:t>o grupos de</w:t>
            </w:r>
            <w:r w:rsidR="006F1396" w:rsidRPr="00F116FA">
              <w:rPr>
                <w:rFonts w:ascii="Arial" w:hAnsi="Arial" w:cs="Arial"/>
                <w:spacing w:val="-6"/>
                <w:sz w:val="16"/>
                <w:szCs w:val="16"/>
                <w:lang w:val="es-CO"/>
              </w:rPr>
              <w:t xml:space="preserve"> </w:t>
            </w:r>
            <w:r w:rsidR="006F1396" w:rsidRPr="00F116FA">
              <w:rPr>
                <w:rFonts w:ascii="Arial" w:hAnsi="Arial" w:cs="Arial"/>
                <w:sz w:val="16"/>
                <w:szCs w:val="16"/>
                <w:lang w:val="es-CO"/>
              </w:rPr>
              <w:t xml:space="preserve">interés </w:t>
            </w:r>
          </w:p>
        </w:tc>
        <w:tc>
          <w:tcPr>
            <w:tcW w:w="980" w:type="pct"/>
            <w:tcBorders>
              <w:top w:val="single" w:sz="4" w:space="0" w:color="auto"/>
            </w:tcBorders>
          </w:tcPr>
          <w:p w14:paraId="202237B3" w14:textId="77777777" w:rsidR="006F1396" w:rsidRPr="00F116FA" w:rsidRDefault="006F1396" w:rsidP="00E14974">
            <w:pPr>
              <w:pStyle w:val="TableParagraph"/>
              <w:spacing w:line="276" w:lineRule="auto"/>
              <w:ind w:right="114"/>
              <w:jc w:val="both"/>
              <w:rPr>
                <w:rFonts w:ascii="Arial" w:hAnsi="Arial" w:cs="Arial"/>
                <w:sz w:val="16"/>
                <w:szCs w:val="16"/>
                <w:lang w:val="es-CO"/>
              </w:rPr>
            </w:pPr>
            <w:r w:rsidRPr="00F116FA">
              <w:rPr>
                <w:rFonts w:ascii="Arial" w:hAnsi="Arial" w:cs="Arial"/>
                <w:sz w:val="16"/>
                <w:szCs w:val="16"/>
                <w:lang w:val="es-CO"/>
              </w:rPr>
              <w:t xml:space="preserve">Caracterización de </w:t>
            </w:r>
            <w:r w:rsidR="00E14974" w:rsidRPr="00F116FA">
              <w:rPr>
                <w:rFonts w:ascii="Arial" w:hAnsi="Arial" w:cs="Arial"/>
                <w:sz w:val="16"/>
                <w:szCs w:val="16"/>
                <w:lang w:val="es-CO"/>
              </w:rPr>
              <w:t>Usuarios</w:t>
            </w:r>
          </w:p>
        </w:tc>
        <w:tc>
          <w:tcPr>
            <w:tcW w:w="679" w:type="pct"/>
            <w:tcBorders>
              <w:top w:val="single" w:sz="4" w:space="0" w:color="auto"/>
            </w:tcBorders>
          </w:tcPr>
          <w:p w14:paraId="5BBF858C" w14:textId="77777777" w:rsidR="006F1396" w:rsidRPr="00F116FA" w:rsidRDefault="00213EC8" w:rsidP="00213EC8">
            <w:pPr>
              <w:pStyle w:val="TableParagraph"/>
              <w:spacing w:line="276" w:lineRule="auto"/>
              <w:ind w:right="114"/>
              <w:jc w:val="both"/>
              <w:rPr>
                <w:rFonts w:ascii="Arial" w:hAnsi="Arial" w:cs="Arial"/>
                <w:sz w:val="16"/>
                <w:szCs w:val="16"/>
                <w:lang w:val="es-CO"/>
              </w:rPr>
            </w:pPr>
            <w:r w:rsidRPr="00F116FA">
              <w:rPr>
                <w:rFonts w:ascii="Arial" w:hAnsi="Arial" w:cs="Arial"/>
                <w:sz w:val="16"/>
                <w:szCs w:val="16"/>
                <w:lang w:val="es-CO"/>
              </w:rPr>
              <w:t xml:space="preserve">Documento </w:t>
            </w:r>
            <w:r w:rsidR="006F1396" w:rsidRPr="00F116FA">
              <w:rPr>
                <w:rFonts w:ascii="Arial" w:hAnsi="Arial" w:cs="Arial"/>
                <w:sz w:val="16"/>
                <w:szCs w:val="16"/>
                <w:lang w:val="es-CO"/>
              </w:rPr>
              <w:t xml:space="preserve">Caracterización </w:t>
            </w:r>
          </w:p>
        </w:tc>
        <w:tc>
          <w:tcPr>
            <w:tcW w:w="903" w:type="pct"/>
            <w:tcBorders>
              <w:top w:val="single" w:sz="4" w:space="0" w:color="auto"/>
            </w:tcBorders>
          </w:tcPr>
          <w:p w14:paraId="5D733C8D" w14:textId="77777777" w:rsidR="006F1396" w:rsidRPr="00F116FA" w:rsidRDefault="00E14974" w:rsidP="008D4FF3">
            <w:pPr>
              <w:pStyle w:val="TableParagraph"/>
              <w:spacing w:line="276" w:lineRule="auto"/>
              <w:ind w:left="115" w:right="114" w:firstLine="8"/>
              <w:jc w:val="both"/>
              <w:rPr>
                <w:rFonts w:ascii="Arial" w:hAnsi="Arial" w:cs="Arial"/>
                <w:sz w:val="16"/>
                <w:szCs w:val="16"/>
                <w:lang w:val="es-CO"/>
              </w:rPr>
            </w:pPr>
            <w:r w:rsidRPr="00F116FA">
              <w:rPr>
                <w:rFonts w:ascii="Arial" w:hAnsi="Arial" w:cs="Arial"/>
                <w:sz w:val="16"/>
                <w:szCs w:val="16"/>
                <w:lang w:val="es-CO"/>
              </w:rPr>
              <w:t xml:space="preserve">Caracterización </w:t>
            </w:r>
          </w:p>
        </w:tc>
        <w:tc>
          <w:tcPr>
            <w:tcW w:w="752" w:type="pct"/>
            <w:tcBorders>
              <w:top w:val="single" w:sz="4" w:space="0" w:color="auto"/>
            </w:tcBorders>
          </w:tcPr>
          <w:p w14:paraId="28E6CE42" w14:textId="77777777" w:rsidR="006F1396" w:rsidRPr="00F116FA" w:rsidRDefault="00E14974" w:rsidP="008D4FF3">
            <w:pPr>
              <w:pStyle w:val="TableParagraph"/>
              <w:spacing w:before="130" w:line="276" w:lineRule="auto"/>
              <w:ind w:right="114"/>
              <w:jc w:val="both"/>
              <w:rPr>
                <w:rFonts w:ascii="Arial" w:hAnsi="Arial" w:cs="Arial"/>
                <w:sz w:val="16"/>
                <w:szCs w:val="16"/>
                <w:lang w:val="es-CO"/>
              </w:rPr>
            </w:pPr>
            <w:r w:rsidRPr="00F116FA">
              <w:rPr>
                <w:rFonts w:ascii="Arial" w:hAnsi="Arial" w:cs="Arial"/>
                <w:sz w:val="16"/>
                <w:szCs w:val="16"/>
                <w:lang w:val="es-CO"/>
              </w:rPr>
              <w:t>Subgerencia Administrativa</w:t>
            </w:r>
          </w:p>
          <w:p w14:paraId="39837612" w14:textId="77777777" w:rsidR="00E14974" w:rsidRPr="00F116FA" w:rsidRDefault="00E14974" w:rsidP="008D4FF3">
            <w:pPr>
              <w:pStyle w:val="TableParagraph"/>
              <w:spacing w:before="130" w:line="276" w:lineRule="auto"/>
              <w:ind w:right="114"/>
              <w:jc w:val="both"/>
              <w:rPr>
                <w:rFonts w:ascii="Arial" w:hAnsi="Arial" w:cs="Arial"/>
                <w:sz w:val="16"/>
                <w:szCs w:val="16"/>
                <w:lang w:val="es-CO"/>
              </w:rPr>
            </w:pPr>
          </w:p>
        </w:tc>
        <w:tc>
          <w:tcPr>
            <w:tcW w:w="484" w:type="pct"/>
            <w:tcBorders>
              <w:top w:val="single" w:sz="4" w:space="0" w:color="auto"/>
            </w:tcBorders>
          </w:tcPr>
          <w:p w14:paraId="03555DF2" w14:textId="77777777" w:rsidR="006F1396" w:rsidRPr="00F116FA" w:rsidRDefault="006F1396" w:rsidP="008D4FF3">
            <w:pPr>
              <w:pStyle w:val="TableParagraph"/>
              <w:spacing w:before="130" w:line="276" w:lineRule="auto"/>
              <w:ind w:right="114"/>
              <w:jc w:val="both"/>
              <w:rPr>
                <w:rFonts w:ascii="Arial" w:hAnsi="Arial" w:cs="Arial"/>
                <w:sz w:val="16"/>
                <w:szCs w:val="16"/>
                <w:lang w:val="es-CO"/>
              </w:rPr>
            </w:pPr>
            <w:r w:rsidRPr="00F116FA">
              <w:rPr>
                <w:rFonts w:ascii="Arial" w:hAnsi="Arial" w:cs="Arial"/>
                <w:sz w:val="16"/>
                <w:szCs w:val="16"/>
                <w:lang w:val="es-CO"/>
              </w:rPr>
              <w:t>Diciembre de 2019</w:t>
            </w:r>
          </w:p>
        </w:tc>
      </w:tr>
      <w:tr w:rsidR="00086E3C" w:rsidRPr="00A861EC" w14:paraId="11B4B30D" w14:textId="77777777" w:rsidTr="00F116FA">
        <w:trPr>
          <w:trHeight w:hRule="exact" w:val="1882"/>
          <w:jc w:val="center"/>
        </w:trPr>
        <w:tc>
          <w:tcPr>
            <w:tcW w:w="1202" w:type="pct"/>
          </w:tcPr>
          <w:p w14:paraId="45250630" w14:textId="77777777" w:rsidR="006F1396" w:rsidRPr="00F116FA" w:rsidRDefault="006F1396" w:rsidP="00F116FA">
            <w:pPr>
              <w:pStyle w:val="TableParagraph"/>
              <w:spacing w:line="276" w:lineRule="auto"/>
              <w:ind w:right="98"/>
              <w:jc w:val="both"/>
              <w:rPr>
                <w:rFonts w:ascii="Arial" w:eastAsia="Arial" w:hAnsi="Arial" w:cs="Arial"/>
                <w:sz w:val="16"/>
                <w:szCs w:val="16"/>
                <w:lang w:val="es-CO"/>
              </w:rPr>
            </w:pPr>
            <w:r w:rsidRPr="00F116FA">
              <w:rPr>
                <w:rFonts w:ascii="Arial" w:hAnsi="Arial" w:cs="Arial"/>
                <w:sz w:val="16"/>
                <w:szCs w:val="16"/>
                <w:lang w:val="es-CO"/>
              </w:rPr>
              <w:t>La entidad</w:t>
            </w:r>
            <w:r w:rsidRPr="00F116FA">
              <w:rPr>
                <w:rFonts w:ascii="Arial" w:hAnsi="Arial" w:cs="Arial"/>
                <w:spacing w:val="-4"/>
                <w:sz w:val="16"/>
                <w:szCs w:val="16"/>
                <w:lang w:val="es-CO"/>
              </w:rPr>
              <w:t xml:space="preserve"> </w:t>
            </w:r>
            <w:r w:rsidRPr="00F116FA">
              <w:rPr>
                <w:rFonts w:ascii="Arial" w:hAnsi="Arial" w:cs="Arial"/>
                <w:sz w:val="16"/>
                <w:szCs w:val="16"/>
                <w:lang w:val="es-CO"/>
              </w:rPr>
              <w:t>efectúa ajustes razonables</w:t>
            </w:r>
            <w:r w:rsidRPr="00F116FA">
              <w:rPr>
                <w:rFonts w:ascii="Arial" w:hAnsi="Arial" w:cs="Arial"/>
                <w:spacing w:val="-9"/>
                <w:sz w:val="16"/>
                <w:szCs w:val="16"/>
                <w:lang w:val="es-CO"/>
              </w:rPr>
              <w:t xml:space="preserve"> </w:t>
            </w:r>
            <w:r w:rsidRPr="00F116FA">
              <w:rPr>
                <w:rFonts w:ascii="Arial" w:hAnsi="Arial" w:cs="Arial"/>
                <w:sz w:val="16"/>
                <w:szCs w:val="16"/>
                <w:lang w:val="es-CO"/>
              </w:rPr>
              <w:t>para garantizar</w:t>
            </w:r>
            <w:r w:rsidRPr="00F116FA">
              <w:rPr>
                <w:rFonts w:ascii="Arial" w:hAnsi="Arial" w:cs="Arial"/>
                <w:spacing w:val="1"/>
                <w:sz w:val="16"/>
                <w:szCs w:val="16"/>
                <w:lang w:val="es-CO"/>
              </w:rPr>
              <w:t xml:space="preserve"> </w:t>
            </w:r>
            <w:r w:rsidRPr="00F116FA">
              <w:rPr>
                <w:rFonts w:ascii="Arial" w:hAnsi="Arial" w:cs="Arial"/>
                <w:sz w:val="16"/>
                <w:szCs w:val="16"/>
                <w:lang w:val="es-CO"/>
              </w:rPr>
              <w:t xml:space="preserve">la accesibilidad </w:t>
            </w:r>
            <w:r w:rsidR="00F116FA" w:rsidRPr="00F116FA">
              <w:rPr>
                <w:rFonts w:ascii="Arial" w:hAnsi="Arial" w:cs="Arial"/>
                <w:sz w:val="16"/>
                <w:szCs w:val="16"/>
                <w:lang w:val="es-CO"/>
              </w:rPr>
              <w:t>a las instalaciones a las personas en condiciones de discapacidad</w:t>
            </w:r>
          </w:p>
        </w:tc>
        <w:tc>
          <w:tcPr>
            <w:tcW w:w="980" w:type="pct"/>
          </w:tcPr>
          <w:p w14:paraId="386B2CD7" w14:textId="77777777" w:rsidR="006F1396" w:rsidRPr="00F116FA" w:rsidRDefault="00F116FA" w:rsidP="008D4FF3">
            <w:pPr>
              <w:pStyle w:val="TableParagraph"/>
              <w:spacing w:line="256" w:lineRule="auto"/>
              <w:ind w:right="117"/>
              <w:jc w:val="both"/>
              <w:rPr>
                <w:rFonts w:ascii="Arial" w:eastAsia="Arial" w:hAnsi="Arial" w:cs="Arial"/>
                <w:sz w:val="16"/>
                <w:szCs w:val="16"/>
                <w:lang w:val="es-CO"/>
              </w:rPr>
            </w:pPr>
            <w:r w:rsidRPr="00F116FA">
              <w:rPr>
                <w:rFonts w:ascii="Arial" w:hAnsi="Arial" w:cs="Arial"/>
                <w:sz w:val="16"/>
                <w:szCs w:val="16"/>
                <w:lang w:val="es-CO"/>
              </w:rPr>
              <w:t xml:space="preserve">Mejorar  el ingreso de las Instalaciones </w:t>
            </w:r>
          </w:p>
        </w:tc>
        <w:tc>
          <w:tcPr>
            <w:tcW w:w="679" w:type="pct"/>
          </w:tcPr>
          <w:p w14:paraId="02A3FFF0" w14:textId="77777777" w:rsidR="006F1396" w:rsidRPr="00F116FA" w:rsidRDefault="00F116FA" w:rsidP="008D4FF3">
            <w:pPr>
              <w:pStyle w:val="TableParagraph"/>
              <w:spacing w:line="276" w:lineRule="auto"/>
              <w:ind w:right="174"/>
              <w:jc w:val="both"/>
              <w:rPr>
                <w:rFonts w:ascii="Arial" w:eastAsia="Arial" w:hAnsi="Arial" w:cs="Arial"/>
                <w:sz w:val="16"/>
                <w:szCs w:val="16"/>
                <w:lang w:val="es-CO"/>
              </w:rPr>
            </w:pPr>
            <w:r w:rsidRPr="00F116FA">
              <w:rPr>
                <w:rFonts w:ascii="Arial" w:hAnsi="Arial" w:cs="Arial"/>
                <w:sz w:val="16"/>
                <w:szCs w:val="16"/>
                <w:lang w:val="es-CO"/>
              </w:rPr>
              <w:t>Presupuesto de Inversión</w:t>
            </w:r>
          </w:p>
        </w:tc>
        <w:tc>
          <w:tcPr>
            <w:tcW w:w="903" w:type="pct"/>
          </w:tcPr>
          <w:p w14:paraId="689E46C5" w14:textId="77777777" w:rsidR="006F1396" w:rsidRPr="00F116FA" w:rsidRDefault="00F116FA" w:rsidP="00F116FA">
            <w:pPr>
              <w:pStyle w:val="TableParagraph"/>
              <w:spacing w:before="102" w:line="276" w:lineRule="auto"/>
              <w:ind w:right="159"/>
              <w:jc w:val="both"/>
              <w:rPr>
                <w:rFonts w:ascii="Arial" w:eastAsia="Arial" w:hAnsi="Arial" w:cs="Arial"/>
                <w:sz w:val="16"/>
                <w:szCs w:val="16"/>
                <w:lang w:val="es-CO"/>
              </w:rPr>
            </w:pPr>
            <w:r w:rsidRPr="00F116FA">
              <w:rPr>
                <w:rFonts w:ascii="Arial" w:hAnsi="Arial" w:cs="Arial"/>
                <w:sz w:val="16"/>
                <w:szCs w:val="16"/>
                <w:lang w:val="es-CO"/>
              </w:rPr>
              <w:t xml:space="preserve">Presupuesto invertido  mejoramiento de las instalaciones </w:t>
            </w:r>
            <w:r w:rsidR="006F1396" w:rsidRPr="00F116FA">
              <w:rPr>
                <w:rFonts w:ascii="Arial" w:hAnsi="Arial" w:cs="Arial"/>
                <w:sz w:val="16"/>
                <w:szCs w:val="16"/>
                <w:lang w:val="es-CO"/>
              </w:rPr>
              <w:t xml:space="preserve"> /</w:t>
            </w:r>
            <w:r w:rsidR="006F1396" w:rsidRPr="00F116FA">
              <w:rPr>
                <w:rFonts w:ascii="Arial" w:hAnsi="Arial" w:cs="Arial"/>
                <w:spacing w:val="-5"/>
                <w:sz w:val="16"/>
                <w:szCs w:val="16"/>
                <w:lang w:val="es-CO"/>
              </w:rPr>
              <w:t xml:space="preserve"> </w:t>
            </w:r>
            <w:r w:rsidR="006F1396" w:rsidRPr="00F116FA">
              <w:rPr>
                <w:rFonts w:ascii="Arial" w:hAnsi="Arial" w:cs="Arial"/>
                <w:sz w:val="16"/>
                <w:szCs w:val="16"/>
                <w:lang w:val="es-CO"/>
              </w:rPr>
              <w:t xml:space="preserve">Total de </w:t>
            </w:r>
            <w:r w:rsidRPr="00F116FA">
              <w:rPr>
                <w:rFonts w:ascii="Arial" w:hAnsi="Arial" w:cs="Arial"/>
                <w:sz w:val="16"/>
                <w:szCs w:val="16"/>
                <w:lang w:val="es-CO"/>
              </w:rPr>
              <w:t xml:space="preserve">presupuesto programado para mejoramiento de las instalaciones  </w:t>
            </w:r>
          </w:p>
        </w:tc>
        <w:tc>
          <w:tcPr>
            <w:tcW w:w="752" w:type="pct"/>
          </w:tcPr>
          <w:p w14:paraId="1B0DD055" w14:textId="77777777" w:rsidR="008C064C" w:rsidRPr="00F116FA" w:rsidRDefault="008C064C" w:rsidP="008C064C">
            <w:pPr>
              <w:pStyle w:val="TableParagraph"/>
              <w:spacing w:before="130" w:line="276" w:lineRule="auto"/>
              <w:ind w:right="114"/>
              <w:jc w:val="both"/>
              <w:rPr>
                <w:rFonts w:ascii="Arial" w:hAnsi="Arial" w:cs="Arial"/>
                <w:sz w:val="16"/>
                <w:szCs w:val="16"/>
                <w:lang w:val="es-CO"/>
              </w:rPr>
            </w:pPr>
            <w:r w:rsidRPr="00F116FA">
              <w:rPr>
                <w:rFonts w:ascii="Arial" w:hAnsi="Arial" w:cs="Arial"/>
                <w:sz w:val="16"/>
                <w:szCs w:val="16"/>
                <w:lang w:val="es-CO"/>
              </w:rPr>
              <w:t>Subgerencia Administrativa</w:t>
            </w:r>
          </w:p>
          <w:p w14:paraId="7BFE1269" w14:textId="77777777" w:rsidR="006F1396" w:rsidRPr="00F116FA" w:rsidRDefault="006F1396" w:rsidP="008D4FF3">
            <w:pPr>
              <w:pStyle w:val="TableParagraph"/>
              <w:spacing w:line="256" w:lineRule="auto"/>
              <w:ind w:right="179"/>
              <w:jc w:val="both"/>
              <w:rPr>
                <w:rFonts w:ascii="Arial" w:eastAsia="Arial" w:hAnsi="Arial" w:cs="Arial"/>
                <w:sz w:val="16"/>
                <w:szCs w:val="16"/>
                <w:lang w:val="es-CO"/>
              </w:rPr>
            </w:pPr>
          </w:p>
        </w:tc>
        <w:tc>
          <w:tcPr>
            <w:tcW w:w="484" w:type="pct"/>
          </w:tcPr>
          <w:p w14:paraId="5D153590" w14:textId="77777777" w:rsidR="006F1396" w:rsidRPr="00F116FA" w:rsidRDefault="006F1396" w:rsidP="008D4FF3">
            <w:pPr>
              <w:pStyle w:val="TableParagraph"/>
              <w:spacing w:line="276" w:lineRule="auto"/>
              <w:ind w:right="181"/>
              <w:jc w:val="both"/>
              <w:rPr>
                <w:rFonts w:ascii="Arial" w:eastAsia="Arial" w:hAnsi="Arial" w:cs="Arial"/>
                <w:sz w:val="16"/>
                <w:szCs w:val="16"/>
                <w:lang w:val="es-CO"/>
              </w:rPr>
            </w:pPr>
            <w:r w:rsidRPr="00F116FA">
              <w:rPr>
                <w:rFonts w:ascii="Arial" w:hAnsi="Arial" w:cs="Arial"/>
                <w:sz w:val="16"/>
                <w:szCs w:val="16"/>
                <w:lang w:val="es-CO"/>
              </w:rPr>
              <w:t>Diciembre</w:t>
            </w:r>
            <w:r w:rsidRPr="00F116FA">
              <w:rPr>
                <w:rFonts w:ascii="Arial" w:hAnsi="Arial" w:cs="Arial"/>
                <w:spacing w:val="-5"/>
                <w:sz w:val="16"/>
                <w:szCs w:val="16"/>
                <w:lang w:val="es-CO"/>
              </w:rPr>
              <w:t xml:space="preserve"> </w:t>
            </w:r>
            <w:r w:rsidRPr="00F116FA">
              <w:rPr>
                <w:rFonts w:ascii="Arial" w:hAnsi="Arial" w:cs="Arial"/>
                <w:sz w:val="16"/>
                <w:szCs w:val="16"/>
                <w:lang w:val="es-CO"/>
              </w:rPr>
              <w:t>de 2019</w:t>
            </w:r>
          </w:p>
        </w:tc>
      </w:tr>
      <w:tr w:rsidR="00086E3C" w:rsidRPr="00A861EC" w14:paraId="76E98B70" w14:textId="77777777" w:rsidTr="00086E3C">
        <w:trPr>
          <w:trHeight w:hRule="exact" w:val="1425"/>
          <w:jc w:val="center"/>
        </w:trPr>
        <w:tc>
          <w:tcPr>
            <w:tcW w:w="1202" w:type="pct"/>
            <w:tcBorders>
              <w:bottom w:val="single" w:sz="4" w:space="0" w:color="auto"/>
            </w:tcBorders>
          </w:tcPr>
          <w:p w14:paraId="5C45B61D" w14:textId="77777777" w:rsidR="006F1396" w:rsidRPr="002416E4" w:rsidRDefault="006F1396" w:rsidP="008D4FF3">
            <w:pPr>
              <w:pStyle w:val="TableParagraph"/>
              <w:spacing w:line="276" w:lineRule="auto"/>
              <w:ind w:right="67"/>
              <w:jc w:val="both"/>
              <w:rPr>
                <w:rFonts w:ascii="Arial" w:eastAsia="Arial" w:hAnsi="Arial" w:cs="Arial"/>
                <w:sz w:val="16"/>
                <w:szCs w:val="16"/>
                <w:lang w:val="es-CO"/>
              </w:rPr>
            </w:pPr>
            <w:r w:rsidRPr="002416E4">
              <w:rPr>
                <w:rFonts w:ascii="Arial" w:hAnsi="Arial" w:cs="Arial"/>
                <w:sz w:val="16"/>
                <w:szCs w:val="16"/>
                <w:lang w:val="es-CO"/>
              </w:rPr>
              <w:t>La entidad incorpora</w:t>
            </w:r>
            <w:r w:rsidRPr="002416E4">
              <w:rPr>
                <w:rFonts w:ascii="Arial" w:hAnsi="Arial" w:cs="Arial"/>
                <w:spacing w:val="-6"/>
                <w:sz w:val="16"/>
                <w:szCs w:val="16"/>
                <w:lang w:val="es-CO"/>
              </w:rPr>
              <w:t xml:space="preserve"> </w:t>
            </w:r>
            <w:r w:rsidRPr="002416E4">
              <w:rPr>
                <w:rFonts w:ascii="Arial" w:hAnsi="Arial" w:cs="Arial"/>
                <w:sz w:val="16"/>
                <w:szCs w:val="16"/>
                <w:lang w:val="es-CO"/>
              </w:rPr>
              <w:t>en su presupuesto</w:t>
            </w:r>
            <w:r w:rsidRPr="002416E4">
              <w:rPr>
                <w:rFonts w:ascii="Arial" w:hAnsi="Arial" w:cs="Arial"/>
                <w:spacing w:val="-8"/>
                <w:sz w:val="16"/>
                <w:szCs w:val="16"/>
                <w:lang w:val="es-CO"/>
              </w:rPr>
              <w:t xml:space="preserve"> </w:t>
            </w:r>
            <w:r w:rsidRPr="002416E4">
              <w:rPr>
                <w:rFonts w:ascii="Arial" w:hAnsi="Arial" w:cs="Arial"/>
                <w:sz w:val="16"/>
                <w:szCs w:val="16"/>
                <w:lang w:val="es-CO"/>
              </w:rPr>
              <w:t>recursos destinados</w:t>
            </w:r>
            <w:r w:rsidRPr="002416E4">
              <w:rPr>
                <w:rFonts w:ascii="Arial" w:hAnsi="Arial" w:cs="Arial"/>
                <w:spacing w:val="-2"/>
                <w:sz w:val="16"/>
                <w:szCs w:val="16"/>
                <w:lang w:val="es-CO"/>
              </w:rPr>
              <w:t xml:space="preserve"> </w:t>
            </w:r>
            <w:r w:rsidRPr="002416E4">
              <w:rPr>
                <w:rFonts w:ascii="Arial" w:hAnsi="Arial" w:cs="Arial"/>
                <w:sz w:val="16"/>
                <w:szCs w:val="16"/>
                <w:lang w:val="es-CO"/>
              </w:rPr>
              <w:t>para garantizar el acceso</w:t>
            </w:r>
            <w:r w:rsidRPr="002416E4">
              <w:rPr>
                <w:rFonts w:ascii="Arial" w:hAnsi="Arial" w:cs="Arial"/>
                <w:spacing w:val="-9"/>
                <w:sz w:val="16"/>
                <w:szCs w:val="16"/>
                <w:lang w:val="es-CO"/>
              </w:rPr>
              <w:t xml:space="preserve"> </w:t>
            </w:r>
            <w:r w:rsidRPr="002416E4">
              <w:rPr>
                <w:rFonts w:ascii="Arial" w:hAnsi="Arial" w:cs="Arial"/>
                <w:sz w:val="16"/>
                <w:szCs w:val="16"/>
                <w:lang w:val="es-CO"/>
              </w:rPr>
              <w:t>real y efectivo de</w:t>
            </w:r>
            <w:r w:rsidRPr="002416E4">
              <w:rPr>
                <w:rFonts w:ascii="Arial" w:hAnsi="Arial" w:cs="Arial"/>
                <w:spacing w:val="-4"/>
                <w:sz w:val="16"/>
                <w:szCs w:val="16"/>
                <w:lang w:val="es-CO"/>
              </w:rPr>
              <w:t xml:space="preserve"> </w:t>
            </w:r>
            <w:r w:rsidRPr="002416E4">
              <w:rPr>
                <w:rFonts w:ascii="Arial" w:hAnsi="Arial" w:cs="Arial"/>
                <w:sz w:val="16"/>
                <w:szCs w:val="16"/>
                <w:lang w:val="es-CO"/>
              </w:rPr>
              <w:t>las personas</w:t>
            </w:r>
            <w:r w:rsidRPr="002416E4">
              <w:rPr>
                <w:rFonts w:ascii="Arial" w:hAnsi="Arial" w:cs="Arial"/>
                <w:spacing w:val="-4"/>
                <w:sz w:val="16"/>
                <w:szCs w:val="16"/>
                <w:lang w:val="es-CO"/>
              </w:rPr>
              <w:t xml:space="preserve"> </w:t>
            </w:r>
            <w:r w:rsidRPr="002416E4">
              <w:rPr>
                <w:rFonts w:ascii="Arial" w:hAnsi="Arial" w:cs="Arial"/>
                <w:sz w:val="16"/>
                <w:szCs w:val="16"/>
                <w:lang w:val="es-CO"/>
              </w:rPr>
              <w:t>con discapacidad a los servicios que</w:t>
            </w:r>
            <w:r w:rsidRPr="002416E4">
              <w:rPr>
                <w:rFonts w:ascii="Arial" w:hAnsi="Arial" w:cs="Arial"/>
                <w:spacing w:val="-9"/>
                <w:sz w:val="16"/>
                <w:szCs w:val="16"/>
                <w:lang w:val="es-CO"/>
              </w:rPr>
              <w:t xml:space="preserve"> </w:t>
            </w:r>
            <w:r w:rsidRPr="002416E4">
              <w:rPr>
                <w:rFonts w:ascii="Arial" w:hAnsi="Arial" w:cs="Arial"/>
                <w:sz w:val="16"/>
                <w:szCs w:val="16"/>
                <w:lang w:val="es-CO"/>
              </w:rPr>
              <w:t>ofrece</w:t>
            </w:r>
          </w:p>
        </w:tc>
        <w:tc>
          <w:tcPr>
            <w:tcW w:w="980" w:type="pct"/>
            <w:tcBorders>
              <w:bottom w:val="single" w:sz="4" w:space="0" w:color="auto"/>
            </w:tcBorders>
          </w:tcPr>
          <w:p w14:paraId="79685FCE" w14:textId="77777777" w:rsidR="006F1396" w:rsidRPr="002416E4" w:rsidRDefault="006F1396" w:rsidP="00E14974">
            <w:pPr>
              <w:pStyle w:val="TableParagraph"/>
              <w:spacing w:line="259" w:lineRule="auto"/>
              <w:ind w:right="221"/>
              <w:jc w:val="both"/>
              <w:rPr>
                <w:rFonts w:ascii="Arial" w:eastAsia="Arial" w:hAnsi="Arial" w:cs="Arial"/>
                <w:sz w:val="16"/>
                <w:szCs w:val="16"/>
                <w:lang w:val="es-CO"/>
              </w:rPr>
            </w:pPr>
            <w:r w:rsidRPr="002416E4">
              <w:rPr>
                <w:rFonts w:ascii="Arial" w:hAnsi="Arial" w:cs="Arial"/>
                <w:sz w:val="16"/>
                <w:szCs w:val="16"/>
                <w:lang w:val="es-CO"/>
              </w:rPr>
              <w:t xml:space="preserve">Garantizar </w:t>
            </w:r>
            <w:r w:rsidR="00E14974" w:rsidRPr="002416E4">
              <w:rPr>
                <w:rFonts w:ascii="Arial" w:hAnsi="Arial" w:cs="Arial"/>
                <w:sz w:val="16"/>
                <w:szCs w:val="16"/>
                <w:lang w:val="es-CO"/>
              </w:rPr>
              <w:t xml:space="preserve">Incluyente </w:t>
            </w:r>
            <w:r w:rsidRPr="002416E4">
              <w:rPr>
                <w:rFonts w:ascii="Arial" w:hAnsi="Arial" w:cs="Arial"/>
                <w:spacing w:val="-5"/>
                <w:sz w:val="16"/>
                <w:szCs w:val="16"/>
                <w:lang w:val="es-CO"/>
              </w:rPr>
              <w:t xml:space="preserve"> </w:t>
            </w:r>
            <w:r w:rsidRPr="002416E4">
              <w:rPr>
                <w:rFonts w:ascii="Arial" w:hAnsi="Arial" w:cs="Arial"/>
                <w:sz w:val="16"/>
                <w:szCs w:val="16"/>
                <w:lang w:val="es-CO"/>
              </w:rPr>
              <w:t>a toda la población</w:t>
            </w:r>
          </w:p>
        </w:tc>
        <w:tc>
          <w:tcPr>
            <w:tcW w:w="679" w:type="pct"/>
            <w:tcBorders>
              <w:bottom w:val="single" w:sz="4" w:space="0" w:color="auto"/>
            </w:tcBorders>
          </w:tcPr>
          <w:p w14:paraId="343069E8" w14:textId="77777777" w:rsidR="006F1396" w:rsidRPr="002416E4" w:rsidRDefault="00E14974" w:rsidP="008D4FF3">
            <w:pPr>
              <w:pStyle w:val="TableParagraph"/>
              <w:spacing w:line="276" w:lineRule="auto"/>
              <w:ind w:right="225"/>
              <w:jc w:val="both"/>
              <w:rPr>
                <w:rFonts w:ascii="Arial" w:eastAsia="Arial" w:hAnsi="Arial" w:cs="Arial"/>
                <w:sz w:val="16"/>
                <w:szCs w:val="16"/>
                <w:lang w:val="es-CO"/>
              </w:rPr>
            </w:pPr>
            <w:r w:rsidRPr="002416E4">
              <w:rPr>
                <w:rFonts w:ascii="Arial" w:hAnsi="Arial" w:cs="Arial"/>
                <w:sz w:val="16"/>
                <w:szCs w:val="16"/>
                <w:lang w:val="es-CO"/>
              </w:rPr>
              <w:t xml:space="preserve">Ejecución de Presupuesto </w:t>
            </w:r>
          </w:p>
        </w:tc>
        <w:tc>
          <w:tcPr>
            <w:tcW w:w="903" w:type="pct"/>
            <w:tcBorders>
              <w:bottom w:val="single" w:sz="4" w:space="0" w:color="auto"/>
            </w:tcBorders>
          </w:tcPr>
          <w:p w14:paraId="405BBDBA" w14:textId="77777777" w:rsidR="006F1396" w:rsidRPr="002416E4" w:rsidRDefault="00E14974" w:rsidP="008D4FF3">
            <w:pPr>
              <w:pStyle w:val="TableParagraph"/>
              <w:spacing w:line="276" w:lineRule="auto"/>
              <w:ind w:right="195"/>
              <w:jc w:val="both"/>
              <w:rPr>
                <w:rFonts w:ascii="Arial" w:eastAsia="Arial" w:hAnsi="Arial" w:cs="Arial"/>
                <w:sz w:val="16"/>
                <w:szCs w:val="16"/>
                <w:lang w:val="es-CO"/>
              </w:rPr>
            </w:pPr>
            <w:r w:rsidRPr="002416E4">
              <w:rPr>
                <w:rFonts w:ascii="Arial" w:eastAsia="Arial" w:hAnsi="Arial" w:cs="Arial"/>
                <w:sz w:val="16"/>
                <w:szCs w:val="16"/>
                <w:lang w:val="es-CO"/>
              </w:rPr>
              <w:t>Presupuesto ejecutado /presupuesto Programado</w:t>
            </w:r>
          </w:p>
          <w:p w14:paraId="1A8A573F" w14:textId="77777777" w:rsidR="00E14974" w:rsidRPr="002416E4" w:rsidRDefault="00E14974" w:rsidP="008D4FF3">
            <w:pPr>
              <w:pStyle w:val="TableParagraph"/>
              <w:spacing w:line="276" w:lineRule="auto"/>
              <w:ind w:right="195"/>
              <w:jc w:val="both"/>
              <w:rPr>
                <w:rFonts w:ascii="Arial" w:eastAsia="Arial" w:hAnsi="Arial" w:cs="Arial"/>
                <w:sz w:val="16"/>
                <w:szCs w:val="16"/>
                <w:lang w:val="es-CO"/>
              </w:rPr>
            </w:pPr>
          </w:p>
        </w:tc>
        <w:tc>
          <w:tcPr>
            <w:tcW w:w="752" w:type="pct"/>
            <w:tcBorders>
              <w:bottom w:val="single" w:sz="4" w:space="0" w:color="auto"/>
            </w:tcBorders>
          </w:tcPr>
          <w:p w14:paraId="4841DB16" w14:textId="77777777" w:rsidR="00E14974" w:rsidRPr="002416E4" w:rsidRDefault="00E14974" w:rsidP="00E14974">
            <w:pPr>
              <w:pStyle w:val="TableParagraph"/>
              <w:spacing w:before="130" w:line="276" w:lineRule="auto"/>
              <w:ind w:right="114"/>
              <w:jc w:val="both"/>
              <w:rPr>
                <w:rFonts w:ascii="Arial" w:hAnsi="Arial" w:cs="Arial"/>
                <w:sz w:val="16"/>
                <w:szCs w:val="16"/>
                <w:lang w:val="es-CO"/>
              </w:rPr>
            </w:pPr>
            <w:r w:rsidRPr="002416E4">
              <w:rPr>
                <w:rFonts w:ascii="Arial" w:hAnsi="Arial" w:cs="Arial"/>
                <w:sz w:val="16"/>
                <w:szCs w:val="16"/>
                <w:lang w:val="es-CO"/>
              </w:rPr>
              <w:t>Subgerencia Administrativa</w:t>
            </w:r>
          </w:p>
          <w:p w14:paraId="217EB49C" w14:textId="77777777" w:rsidR="006F1396" w:rsidRPr="002416E4" w:rsidRDefault="006F1396" w:rsidP="008D4FF3">
            <w:pPr>
              <w:pStyle w:val="TableParagraph"/>
              <w:spacing w:line="261" w:lineRule="auto"/>
              <w:ind w:right="179"/>
              <w:jc w:val="both"/>
              <w:rPr>
                <w:rFonts w:ascii="Arial" w:eastAsia="Arial" w:hAnsi="Arial" w:cs="Arial"/>
                <w:sz w:val="16"/>
                <w:szCs w:val="16"/>
                <w:lang w:val="es-CO"/>
              </w:rPr>
            </w:pPr>
          </w:p>
        </w:tc>
        <w:tc>
          <w:tcPr>
            <w:tcW w:w="484" w:type="pct"/>
            <w:tcBorders>
              <w:bottom w:val="single" w:sz="4" w:space="0" w:color="auto"/>
            </w:tcBorders>
          </w:tcPr>
          <w:p w14:paraId="14E38171" w14:textId="77777777" w:rsidR="006F1396" w:rsidRPr="002416E4" w:rsidRDefault="006F1396" w:rsidP="008D4FF3">
            <w:pPr>
              <w:pStyle w:val="TableParagraph"/>
              <w:spacing w:line="276" w:lineRule="auto"/>
              <w:ind w:right="181"/>
              <w:jc w:val="both"/>
              <w:rPr>
                <w:rFonts w:ascii="Arial" w:eastAsia="Arial" w:hAnsi="Arial" w:cs="Arial"/>
                <w:sz w:val="16"/>
                <w:szCs w:val="16"/>
                <w:lang w:val="es-CO"/>
              </w:rPr>
            </w:pPr>
            <w:r w:rsidRPr="002416E4">
              <w:rPr>
                <w:rFonts w:ascii="Arial" w:hAnsi="Arial" w:cs="Arial"/>
                <w:sz w:val="16"/>
                <w:szCs w:val="16"/>
                <w:lang w:val="es-CO"/>
              </w:rPr>
              <w:t>Diciembre</w:t>
            </w:r>
            <w:r w:rsidRPr="002416E4">
              <w:rPr>
                <w:rFonts w:ascii="Arial" w:hAnsi="Arial" w:cs="Arial"/>
                <w:spacing w:val="-5"/>
                <w:sz w:val="16"/>
                <w:szCs w:val="16"/>
                <w:lang w:val="es-CO"/>
              </w:rPr>
              <w:t xml:space="preserve"> </w:t>
            </w:r>
            <w:r w:rsidRPr="002416E4">
              <w:rPr>
                <w:rFonts w:ascii="Arial" w:hAnsi="Arial" w:cs="Arial"/>
                <w:sz w:val="16"/>
                <w:szCs w:val="16"/>
                <w:lang w:val="es-CO"/>
              </w:rPr>
              <w:t>de 2019</w:t>
            </w:r>
          </w:p>
        </w:tc>
      </w:tr>
      <w:tr w:rsidR="00086E3C" w:rsidRPr="00A861EC" w14:paraId="4E9A9D3E" w14:textId="77777777" w:rsidTr="00086E3C">
        <w:trPr>
          <w:trHeight w:hRule="exact" w:val="1129"/>
          <w:jc w:val="center"/>
        </w:trPr>
        <w:tc>
          <w:tcPr>
            <w:tcW w:w="1202" w:type="pct"/>
          </w:tcPr>
          <w:p w14:paraId="78973B26" w14:textId="77777777" w:rsidR="006F1396" w:rsidRPr="002416E4" w:rsidRDefault="0076662B" w:rsidP="0076662B">
            <w:pPr>
              <w:pStyle w:val="TableParagraph"/>
              <w:spacing w:line="172" w:lineRule="exact"/>
              <w:jc w:val="both"/>
              <w:rPr>
                <w:rFonts w:ascii="Arial" w:eastAsia="Arial" w:hAnsi="Arial" w:cs="Arial"/>
                <w:sz w:val="16"/>
                <w:szCs w:val="16"/>
                <w:lang w:val="es-CO"/>
              </w:rPr>
            </w:pPr>
            <w:r w:rsidRPr="002416E4">
              <w:rPr>
                <w:rFonts w:ascii="Arial" w:hAnsi="Arial" w:cs="Arial"/>
                <w:sz w:val="16"/>
                <w:szCs w:val="16"/>
                <w:lang w:val="es-CO"/>
              </w:rPr>
              <w:lastRenderedPageBreak/>
              <w:t>Garantizar la calidad del servicio al ciudadano mediante l</w:t>
            </w:r>
            <w:r w:rsidR="006F1396" w:rsidRPr="002416E4">
              <w:rPr>
                <w:rFonts w:ascii="Arial" w:hAnsi="Arial" w:cs="Arial"/>
                <w:spacing w:val="-3"/>
                <w:sz w:val="16"/>
                <w:szCs w:val="16"/>
                <w:lang w:val="es-CO"/>
              </w:rPr>
              <w:t xml:space="preserve">a </w:t>
            </w:r>
            <w:r w:rsidRPr="002416E4">
              <w:rPr>
                <w:rFonts w:ascii="Arial" w:hAnsi="Arial" w:cs="Arial"/>
                <w:sz w:val="16"/>
                <w:szCs w:val="16"/>
                <w:lang w:val="es-CO"/>
              </w:rPr>
              <w:t>implementación de</w:t>
            </w:r>
            <w:r w:rsidR="006F1396" w:rsidRPr="002416E4">
              <w:rPr>
                <w:rFonts w:ascii="Arial" w:hAnsi="Arial" w:cs="Arial"/>
                <w:sz w:val="16"/>
                <w:szCs w:val="16"/>
                <w:lang w:val="es-CO"/>
              </w:rPr>
              <w:t xml:space="preserve"> protocolos de</w:t>
            </w:r>
            <w:r w:rsidR="006F1396" w:rsidRPr="002416E4">
              <w:rPr>
                <w:rFonts w:ascii="Arial" w:hAnsi="Arial" w:cs="Arial"/>
                <w:spacing w:val="-9"/>
                <w:sz w:val="16"/>
                <w:szCs w:val="16"/>
                <w:lang w:val="es-CO"/>
              </w:rPr>
              <w:t xml:space="preserve"> </w:t>
            </w:r>
            <w:r w:rsidR="006F1396" w:rsidRPr="002416E4">
              <w:rPr>
                <w:rFonts w:ascii="Arial" w:hAnsi="Arial" w:cs="Arial"/>
                <w:sz w:val="16"/>
                <w:szCs w:val="16"/>
                <w:lang w:val="es-CO"/>
              </w:rPr>
              <w:t>servicio</w:t>
            </w:r>
            <w:r w:rsidRPr="002416E4">
              <w:rPr>
                <w:rFonts w:ascii="Arial" w:hAnsi="Arial" w:cs="Arial"/>
                <w:sz w:val="16"/>
                <w:szCs w:val="16"/>
                <w:lang w:val="es-CO"/>
              </w:rPr>
              <w:t>.</w:t>
            </w:r>
            <w:r w:rsidR="006F1396" w:rsidRPr="002416E4">
              <w:rPr>
                <w:rFonts w:ascii="Arial" w:hAnsi="Arial" w:cs="Arial"/>
                <w:sz w:val="16"/>
                <w:szCs w:val="16"/>
                <w:lang w:val="es-CO"/>
              </w:rPr>
              <w:t xml:space="preserve"> </w:t>
            </w:r>
          </w:p>
        </w:tc>
        <w:tc>
          <w:tcPr>
            <w:tcW w:w="980" w:type="pct"/>
          </w:tcPr>
          <w:p w14:paraId="5CC51D8F" w14:textId="77777777" w:rsidR="006F1396" w:rsidRPr="002416E4" w:rsidRDefault="006F1396" w:rsidP="008D4FF3">
            <w:pPr>
              <w:pStyle w:val="TableParagraph"/>
              <w:spacing w:line="259" w:lineRule="auto"/>
              <w:ind w:right="123"/>
              <w:jc w:val="both"/>
              <w:rPr>
                <w:rFonts w:ascii="Arial" w:eastAsia="Arial" w:hAnsi="Arial" w:cs="Arial"/>
                <w:sz w:val="16"/>
                <w:szCs w:val="16"/>
                <w:lang w:val="es-CO"/>
              </w:rPr>
            </w:pPr>
            <w:r w:rsidRPr="002416E4">
              <w:rPr>
                <w:rFonts w:ascii="Arial" w:hAnsi="Arial" w:cs="Arial"/>
                <w:sz w:val="16"/>
                <w:szCs w:val="16"/>
                <w:lang w:val="es-CO"/>
              </w:rPr>
              <w:t>Documentar los</w:t>
            </w:r>
            <w:r w:rsidRPr="002416E4">
              <w:rPr>
                <w:rFonts w:ascii="Arial" w:hAnsi="Arial" w:cs="Arial"/>
                <w:spacing w:val="-6"/>
                <w:sz w:val="16"/>
                <w:szCs w:val="16"/>
                <w:lang w:val="es-CO"/>
              </w:rPr>
              <w:t xml:space="preserve"> </w:t>
            </w:r>
            <w:r w:rsidRPr="002416E4">
              <w:rPr>
                <w:rFonts w:ascii="Arial" w:hAnsi="Arial" w:cs="Arial"/>
                <w:sz w:val="16"/>
                <w:szCs w:val="16"/>
                <w:lang w:val="es-CO"/>
              </w:rPr>
              <w:t>protocolos de servicio</w:t>
            </w:r>
            <w:r w:rsidRPr="002416E4">
              <w:rPr>
                <w:rFonts w:ascii="Arial" w:hAnsi="Arial" w:cs="Arial"/>
                <w:spacing w:val="-4"/>
                <w:sz w:val="16"/>
                <w:szCs w:val="16"/>
                <w:lang w:val="es-CO"/>
              </w:rPr>
              <w:t xml:space="preserve"> </w:t>
            </w:r>
            <w:r w:rsidRPr="002416E4">
              <w:rPr>
                <w:rFonts w:ascii="Arial" w:hAnsi="Arial" w:cs="Arial"/>
                <w:sz w:val="16"/>
                <w:szCs w:val="16"/>
                <w:lang w:val="es-CO"/>
              </w:rPr>
              <w:t>al ciudadano</w:t>
            </w:r>
          </w:p>
        </w:tc>
        <w:tc>
          <w:tcPr>
            <w:tcW w:w="679" w:type="pct"/>
          </w:tcPr>
          <w:p w14:paraId="110BE16D" w14:textId="77777777" w:rsidR="006F1396" w:rsidRPr="002416E4" w:rsidRDefault="006F1396" w:rsidP="008D4FF3">
            <w:pPr>
              <w:pStyle w:val="TableParagraph"/>
              <w:spacing w:before="126" w:line="276" w:lineRule="auto"/>
              <w:ind w:right="134"/>
              <w:jc w:val="both"/>
              <w:rPr>
                <w:rFonts w:ascii="Arial" w:eastAsia="Arial" w:hAnsi="Arial" w:cs="Arial"/>
                <w:sz w:val="16"/>
                <w:szCs w:val="16"/>
                <w:lang w:val="es-CO"/>
              </w:rPr>
            </w:pPr>
            <w:r w:rsidRPr="002416E4">
              <w:rPr>
                <w:rFonts w:ascii="Arial" w:hAnsi="Arial" w:cs="Arial"/>
                <w:sz w:val="16"/>
                <w:szCs w:val="16"/>
                <w:lang w:val="es-CO"/>
              </w:rPr>
              <w:t>Protocolos</w:t>
            </w:r>
            <w:r w:rsidRPr="002416E4">
              <w:rPr>
                <w:rFonts w:ascii="Arial" w:hAnsi="Arial" w:cs="Arial"/>
                <w:spacing w:val="-6"/>
                <w:sz w:val="16"/>
                <w:szCs w:val="16"/>
                <w:lang w:val="es-CO"/>
              </w:rPr>
              <w:t xml:space="preserve"> </w:t>
            </w:r>
            <w:r w:rsidRPr="002416E4">
              <w:rPr>
                <w:rFonts w:ascii="Arial" w:hAnsi="Arial" w:cs="Arial"/>
                <w:sz w:val="16"/>
                <w:szCs w:val="16"/>
                <w:lang w:val="es-CO"/>
              </w:rPr>
              <w:t>de servicio</w:t>
            </w:r>
            <w:r w:rsidRPr="002416E4">
              <w:rPr>
                <w:rFonts w:ascii="Arial" w:hAnsi="Arial" w:cs="Arial"/>
                <w:spacing w:val="-2"/>
                <w:sz w:val="16"/>
                <w:szCs w:val="16"/>
                <w:lang w:val="es-CO"/>
              </w:rPr>
              <w:t xml:space="preserve"> </w:t>
            </w:r>
            <w:r w:rsidRPr="002416E4">
              <w:rPr>
                <w:rFonts w:ascii="Arial" w:hAnsi="Arial" w:cs="Arial"/>
                <w:sz w:val="16"/>
                <w:szCs w:val="16"/>
                <w:lang w:val="es-CO"/>
              </w:rPr>
              <w:t>al ciudadano</w:t>
            </w:r>
          </w:p>
        </w:tc>
        <w:tc>
          <w:tcPr>
            <w:tcW w:w="903" w:type="pct"/>
          </w:tcPr>
          <w:p w14:paraId="0FD3CA59" w14:textId="77777777" w:rsidR="006F1396" w:rsidRPr="002416E4" w:rsidRDefault="00374DBA" w:rsidP="00374DBA">
            <w:pPr>
              <w:pStyle w:val="TableParagraph"/>
              <w:spacing w:line="276" w:lineRule="auto"/>
              <w:ind w:right="247"/>
              <w:jc w:val="both"/>
              <w:rPr>
                <w:rFonts w:ascii="Arial" w:eastAsia="Arial" w:hAnsi="Arial" w:cs="Arial"/>
                <w:sz w:val="16"/>
                <w:szCs w:val="16"/>
                <w:lang w:val="es-CO"/>
              </w:rPr>
            </w:pPr>
            <w:r w:rsidRPr="002416E4">
              <w:rPr>
                <w:rFonts w:ascii="Arial" w:hAnsi="Arial" w:cs="Arial"/>
                <w:sz w:val="16"/>
                <w:szCs w:val="16"/>
                <w:lang w:val="es-CO"/>
              </w:rPr>
              <w:t xml:space="preserve"> El uso de los </w:t>
            </w:r>
            <w:r w:rsidR="006F1396" w:rsidRPr="002416E4">
              <w:rPr>
                <w:rFonts w:ascii="Arial" w:hAnsi="Arial" w:cs="Arial"/>
                <w:sz w:val="16"/>
                <w:szCs w:val="16"/>
                <w:lang w:val="es-CO"/>
              </w:rPr>
              <w:t>Protocolos</w:t>
            </w:r>
            <w:r w:rsidR="006F1396" w:rsidRPr="002416E4">
              <w:rPr>
                <w:rFonts w:ascii="Arial" w:hAnsi="Arial" w:cs="Arial"/>
                <w:spacing w:val="-5"/>
                <w:sz w:val="16"/>
                <w:szCs w:val="16"/>
                <w:lang w:val="es-CO"/>
              </w:rPr>
              <w:t xml:space="preserve"> </w:t>
            </w:r>
            <w:r w:rsidR="006F1396" w:rsidRPr="002416E4">
              <w:rPr>
                <w:rFonts w:ascii="Arial" w:hAnsi="Arial" w:cs="Arial"/>
                <w:sz w:val="16"/>
                <w:szCs w:val="16"/>
                <w:lang w:val="es-CO"/>
              </w:rPr>
              <w:t>de servicio</w:t>
            </w:r>
            <w:r w:rsidR="006F1396" w:rsidRPr="002416E4">
              <w:rPr>
                <w:rFonts w:ascii="Arial" w:hAnsi="Arial" w:cs="Arial"/>
                <w:spacing w:val="-2"/>
                <w:sz w:val="16"/>
                <w:szCs w:val="16"/>
                <w:lang w:val="es-CO"/>
              </w:rPr>
              <w:t xml:space="preserve"> </w:t>
            </w:r>
            <w:r w:rsidR="006F1396" w:rsidRPr="002416E4">
              <w:rPr>
                <w:rFonts w:ascii="Arial" w:hAnsi="Arial" w:cs="Arial"/>
                <w:sz w:val="16"/>
                <w:szCs w:val="16"/>
                <w:lang w:val="es-CO"/>
              </w:rPr>
              <w:t xml:space="preserve">al ciudadano </w:t>
            </w:r>
          </w:p>
        </w:tc>
        <w:tc>
          <w:tcPr>
            <w:tcW w:w="752" w:type="pct"/>
          </w:tcPr>
          <w:p w14:paraId="4B067134" w14:textId="77777777" w:rsidR="008C064C" w:rsidRPr="002416E4" w:rsidRDefault="008C064C" w:rsidP="008C064C">
            <w:pPr>
              <w:pStyle w:val="TableParagraph"/>
              <w:spacing w:before="130" w:line="276" w:lineRule="auto"/>
              <w:ind w:right="114"/>
              <w:jc w:val="both"/>
              <w:rPr>
                <w:rFonts w:ascii="Arial" w:hAnsi="Arial" w:cs="Arial"/>
                <w:sz w:val="16"/>
                <w:szCs w:val="16"/>
                <w:lang w:val="es-CO"/>
              </w:rPr>
            </w:pPr>
            <w:r w:rsidRPr="002416E4">
              <w:rPr>
                <w:rFonts w:ascii="Arial" w:hAnsi="Arial" w:cs="Arial"/>
                <w:sz w:val="16"/>
                <w:szCs w:val="16"/>
                <w:lang w:val="es-CO"/>
              </w:rPr>
              <w:t>Subgerencia Administrativa</w:t>
            </w:r>
          </w:p>
          <w:p w14:paraId="5131AC8F" w14:textId="77777777" w:rsidR="006F1396" w:rsidRPr="002416E4" w:rsidRDefault="006F1396" w:rsidP="008D4FF3">
            <w:pPr>
              <w:pStyle w:val="TableParagraph"/>
              <w:spacing w:line="261" w:lineRule="auto"/>
              <w:ind w:right="179"/>
              <w:jc w:val="both"/>
              <w:rPr>
                <w:rFonts w:ascii="Arial" w:eastAsia="Arial" w:hAnsi="Arial" w:cs="Arial"/>
                <w:sz w:val="16"/>
                <w:szCs w:val="16"/>
                <w:lang w:val="es-CO"/>
              </w:rPr>
            </w:pPr>
          </w:p>
        </w:tc>
        <w:tc>
          <w:tcPr>
            <w:tcW w:w="484" w:type="pct"/>
          </w:tcPr>
          <w:p w14:paraId="79B5CD87" w14:textId="77777777" w:rsidR="006F1396" w:rsidRPr="002416E4" w:rsidRDefault="006F1396" w:rsidP="008D4FF3">
            <w:pPr>
              <w:pStyle w:val="TableParagraph"/>
              <w:spacing w:line="276" w:lineRule="auto"/>
              <w:ind w:right="181"/>
              <w:jc w:val="both"/>
              <w:rPr>
                <w:rFonts w:ascii="Arial" w:eastAsia="Arial" w:hAnsi="Arial" w:cs="Arial"/>
                <w:sz w:val="16"/>
                <w:szCs w:val="16"/>
                <w:lang w:val="es-CO"/>
              </w:rPr>
            </w:pPr>
            <w:r w:rsidRPr="002416E4">
              <w:rPr>
                <w:rFonts w:ascii="Arial" w:hAnsi="Arial" w:cs="Arial"/>
                <w:sz w:val="16"/>
                <w:szCs w:val="16"/>
                <w:lang w:val="es-CO"/>
              </w:rPr>
              <w:t>Diciembre</w:t>
            </w:r>
            <w:r w:rsidRPr="002416E4">
              <w:rPr>
                <w:rFonts w:ascii="Arial" w:hAnsi="Arial" w:cs="Arial"/>
                <w:spacing w:val="-5"/>
                <w:sz w:val="16"/>
                <w:szCs w:val="16"/>
                <w:lang w:val="es-CO"/>
              </w:rPr>
              <w:t xml:space="preserve"> </w:t>
            </w:r>
            <w:r w:rsidRPr="002416E4">
              <w:rPr>
                <w:rFonts w:ascii="Arial" w:hAnsi="Arial" w:cs="Arial"/>
                <w:sz w:val="16"/>
                <w:szCs w:val="16"/>
                <w:lang w:val="es-CO"/>
              </w:rPr>
              <w:t>de 2019</w:t>
            </w:r>
          </w:p>
        </w:tc>
      </w:tr>
      <w:tr w:rsidR="00086E3C" w:rsidRPr="00A861EC" w14:paraId="76425081" w14:textId="77777777" w:rsidTr="00086E3C">
        <w:trPr>
          <w:trHeight w:hRule="exact" w:val="1137"/>
          <w:jc w:val="center"/>
        </w:trPr>
        <w:tc>
          <w:tcPr>
            <w:tcW w:w="1202" w:type="pct"/>
          </w:tcPr>
          <w:p w14:paraId="1C8F2E44" w14:textId="77777777" w:rsidR="006F1396" w:rsidRPr="002416E4" w:rsidRDefault="006F1396" w:rsidP="00F1312D">
            <w:pPr>
              <w:pStyle w:val="TableParagraph"/>
              <w:spacing w:line="276" w:lineRule="auto"/>
              <w:ind w:right="126"/>
              <w:jc w:val="both"/>
              <w:rPr>
                <w:rFonts w:ascii="Arial" w:eastAsia="Arial" w:hAnsi="Arial" w:cs="Arial"/>
                <w:sz w:val="16"/>
                <w:szCs w:val="16"/>
                <w:lang w:val="es-CO"/>
              </w:rPr>
            </w:pPr>
            <w:r w:rsidRPr="002416E4">
              <w:rPr>
                <w:rFonts w:ascii="Arial" w:hAnsi="Arial" w:cs="Arial"/>
                <w:sz w:val="16"/>
                <w:szCs w:val="16"/>
                <w:lang w:val="es-CO"/>
              </w:rPr>
              <w:t>La entidad</w:t>
            </w:r>
            <w:r w:rsidRPr="002416E4">
              <w:rPr>
                <w:rFonts w:ascii="Arial" w:hAnsi="Arial" w:cs="Arial"/>
                <w:spacing w:val="-5"/>
                <w:sz w:val="16"/>
                <w:szCs w:val="16"/>
                <w:lang w:val="es-CO"/>
              </w:rPr>
              <w:t xml:space="preserve"> </w:t>
            </w:r>
            <w:r w:rsidRPr="002416E4">
              <w:rPr>
                <w:rFonts w:ascii="Arial" w:hAnsi="Arial" w:cs="Arial"/>
                <w:sz w:val="16"/>
                <w:szCs w:val="16"/>
                <w:lang w:val="es-CO"/>
              </w:rPr>
              <w:t xml:space="preserve">elabora informes </w:t>
            </w:r>
            <w:r w:rsidR="00D30841" w:rsidRPr="002416E4">
              <w:rPr>
                <w:rFonts w:ascii="Arial" w:hAnsi="Arial" w:cs="Arial"/>
                <w:sz w:val="16"/>
                <w:szCs w:val="16"/>
                <w:lang w:val="es-CO"/>
              </w:rPr>
              <w:t xml:space="preserve">estadísticos </w:t>
            </w:r>
            <w:r w:rsidR="00F1312D" w:rsidRPr="002416E4">
              <w:rPr>
                <w:rFonts w:ascii="Arial" w:hAnsi="Arial" w:cs="Arial"/>
                <w:sz w:val="16"/>
                <w:szCs w:val="16"/>
                <w:lang w:val="es-CO"/>
              </w:rPr>
              <w:t>sobre las</w:t>
            </w:r>
            <w:r w:rsidR="00D30841" w:rsidRPr="002416E4">
              <w:rPr>
                <w:rFonts w:ascii="Arial" w:hAnsi="Arial" w:cs="Arial"/>
                <w:sz w:val="16"/>
                <w:szCs w:val="16"/>
                <w:lang w:val="es-CO"/>
              </w:rPr>
              <w:t xml:space="preserve"> PQRDF atendidas</w:t>
            </w:r>
          </w:p>
        </w:tc>
        <w:tc>
          <w:tcPr>
            <w:tcW w:w="980" w:type="pct"/>
          </w:tcPr>
          <w:p w14:paraId="3BEE98E8" w14:textId="77777777" w:rsidR="006F1396" w:rsidRPr="002416E4" w:rsidRDefault="002973C9" w:rsidP="008D4FF3">
            <w:pPr>
              <w:pStyle w:val="TableParagraph"/>
              <w:spacing w:before="5"/>
              <w:jc w:val="both"/>
              <w:rPr>
                <w:rFonts w:ascii="Arial" w:eastAsia="Times New Roman" w:hAnsi="Arial" w:cs="Arial"/>
                <w:sz w:val="16"/>
                <w:szCs w:val="16"/>
                <w:lang w:val="es-CO"/>
              </w:rPr>
            </w:pPr>
            <w:r w:rsidRPr="002416E4">
              <w:rPr>
                <w:rFonts w:ascii="Arial" w:hAnsi="Arial" w:cs="Arial"/>
                <w:sz w:val="16"/>
                <w:szCs w:val="16"/>
                <w:lang w:val="es-CO"/>
              </w:rPr>
              <w:t>Verificar la oportuna atención de las PQRDF</w:t>
            </w:r>
          </w:p>
          <w:p w14:paraId="4B6CCA95" w14:textId="77777777" w:rsidR="006F1396" w:rsidRPr="002416E4" w:rsidRDefault="006F1396" w:rsidP="008D4FF3">
            <w:pPr>
              <w:pStyle w:val="TableParagraph"/>
              <w:spacing w:line="259" w:lineRule="auto"/>
              <w:ind w:left="187" w:right="186" w:firstLine="4"/>
              <w:jc w:val="both"/>
              <w:rPr>
                <w:rFonts w:ascii="Arial" w:eastAsia="Arial" w:hAnsi="Arial" w:cs="Arial"/>
                <w:sz w:val="16"/>
                <w:szCs w:val="16"/>
                <w:lang w:val="es-CO"/>
              </w:rPr>
            </w:pPr>
          </w:p>
        </w:tc>
        <w:tc>
          <w:tcPr>
            <w:tcW w:w="679" w:type="pct"/>
          </w:tcPr>
          <w:p w14:paraId="27A488DA" w14:textId="77777777" w:rsidR="006F1396" w:rsidRPr="002416E4" w:rsidRDefault="002973C9" w:rsidP="008D4FF3">
            <w:pPr>
              <w:pStyle w:val="TableParagraph"/>
              <w:jc w:val="both"/>
              <w:rPr>
                <w:rFonts w:ascii="Arial" w:eastAsia="Times New Roman" w:hAnsi="Arial" w:cs="Arial"/>
                <w:sz w:val="16"/>
                <w:szCs w:val="16"/>
                <w:lang w:val="es-CO"/>
              </w:rPr>
            </w:pPr>
            <w:r w:rsidRPr="002416E4">
              <w:rPr>
                <w:rFonts w:ascii="Arial" w:hAnsi="Arial" w:cs="Arial"/>
                <w:sz w:val="16"/>
                <w:szCs w:val="16"/>
                <w:lang w:val="es-CO"/>
              </w:rPr>
              <w:t xml:space="preserve">Informe </w:t>
            </w:r>
            <w:r w:rsidR="006F1396" w:rsidRPr="002416E4">
              <w:rPr>
                <w:rFonts w:ascii="Arial" w:hAnsi="Arial" w:cs="Arial"/>
                <w:sz w:val="16"/>
                <w:szCs w:val="16"/>
                <w:lang w:val="es-CO"/>
              </w:rPr>
              <w:t>PQRDF</w:t>
            </w:r>
          </w:p>
          <w:p w14:paraId="6E22DB0D" w14:textId="77777777" w:rsidR="006F1396" w:rsidRPr="002416E4" w:rsidRDefault="006F1396" w:rsidP="008D4FF3">
            <w:pPr>
              <w:pStyle w:val="TableParagraph"/>
              <w:jc w:val="both"/>
              <w:rPr>
                <w:rFonts w:ascii="Arial" w:eastAsia="Times New Roman" w:hAnsi="Arial" w:cs="Arial"/>
                <w:sz w:val="16"/>
                <w:szCs w:val="16"/>
                <w:lang w:val="es-CO"/>
              </w:rPr>
            </w:pPr>
          </w:p>
          <w:p w14:paraId="4A3A62FB" w14:textId="77777777" w:rsidR="006F1396" w:rsidRPr="002416E4" w:rsidRDefault="006F1396" w:rsidP="008D4FF3">
            <w:pPr>
              <w:pStyle w:val="TableParagraph"/>
              <w:spacing w:before="9"/>
              <w:jc w:val="both"/>
              <w:rPr>
                <w:rFonts w:ascii="Arial" w:eastAsia="Times New Roman" w:hAnsi="Arial" w:cs="Arial"/>
                <w:sz w:val="16"/>
                <w:szCs w:val="16"/>
                <w:lang w:val="es-CO"/>
              </w:rPr>
            </w:pPr>
          </w:p>
          <w:p w14:paraId="3CF40855" w14:textId="77777777" w:rsidR="006F1396" w:rsidRPr="002416E4" w:rsidRDefault="006F1396" w:rsidP="008D4FF3">
            <w:pPr>
              <w:pStyle w:val="TableParagraph"/>
              <w:ind w:left="399"/>
              <w:jc w:val="both"/>
              <w:rPr>
                <w:rFonts w:ascii="Arial" w:eastAsia="Arial" w:hAnsi="Arial" w:cs="Arial"/>
                <w:sz w:val="16"/>
                <w:szCs w:val="16"/>
                <w:lang w:val="es-CO"/>
              </w:rPr>
            </w:pPr>
          </w:p>
        </w:tc>
        <w:tc>
          <w:tcPr>
            <w:tcW w:w="903" w:type="pct"/>
          </w:tcPr>
          <w:p w14:paraId="78F073DA" w14:textId="77777777" w:rsidR="006F1396" w:rsidRPr="002416E4" w:rsidRDefault="002973C9" w:rsidP="008D4FF3">
            <w:pPr>
              <w:pStyle w:val="TableParagraph"/>
              <w:jc w:val="both"/>
              <w:rPr>
                <w:rFonts w:ascii="Arial" w:eastAsia="Times New Roman" w:hAnsi="Arial" w:cs="Arial"/>
                <w:sz w:val="16"/>
                <w:szCs w:val="16"/>
                <w:lang w:val="es-CO"/>
              </w:rPr>
            </w:pPr>
            <w:r w:rsidRPr="002416E4">
              <w:rPr>
                <w:rFonts w:ascii="Arial" w:hAnsi="Arial" w:cs="Arial"/>
                <w:sz w:val="16"/>
                <w:szCs w:val="16"/>
                <w:lang w:val="es-CO"/>
              </w:rPr>
              <w:t xml:space="preserve">N° de Informes realizados/N° de Informes programados </w:t>
            </w:r>
          </w:p>
          <w:p w14:paraId="3B995D45" w14:textId="77777777" w:rsidR="006F1396" w:rsidRPr="002416E4" w:rsidRDefault="006F1396" w:rsidP="008D4FF3">
            <w:pPr>
              <w:pStyle w:val="TableParagraph"/>
              <w:spacing w:before="4"/>
              <w:jc w:val="both"/>
              <w:rPr>
                <w:rFonts w:ascii="Arial" w:eastAsia="Times New Roman" w:hAnsi="Arial" w:cs="Arial"/>
                <w:sz w:val="16"/>
                <w:szCs w:val="16"/>
                <w:lang w:val="es-CO"/>
              </w:rPr>
            </w:pPr>
          </w:p>
          <w:p w14:paraId="059BE946" w14:textId="77777777" w:rsidR="006F1396" w:rsidRPr="002416E4" w:rsidRDefault="006F1396" w:rsidP="008D4FF3">
            <w:pPr>
              <w:pStyle w:val="TableParagraph"/>
              <w:spacing w:line="276" w:lineRule="auto"/>
              <w:ind w:left="179" w:right="171" w:hanging="3"/>
              <w:jc w:val="both"/>
              <w:rPr>
                <w:rFonts w:ascii="Arial" w:eastAsia="Arial" w:hAnsi="Arial" w:cs="Arial"/>
                <w:sz w:val="16"/>
                <w:szCs w:val="16"/>
                <w:lang w:val="es-CO"/>
              </w:rPr>
            </w:pPr>
          </w:p>
        </w:tc>
        <w:tc>
          <w:tcPr>
            <w:tcW w:w="752" w:type="pct"/>
          </w:tcPr>
          <w:p w14:paraId="4950E7AA" w14:textId="77777777" w:rsidR="006F1396" w:rsidRPr="002416E4" w:rsidRDefault="002973C9" w:rsidP="008D4FF3">
            <w:pPr>
              <w:pStyle w:val="TableParagraph"/>
              <w:spacing w:before="10"/>
              <w:jc w:val="both"/>
              <w:rPr>
                <w:rFonts w:ascii="Arial" w:eastAsia="Times New Roman" w:hAnsi="Arial" w:cs="Arial"/>
                <w:sz w:val="16"/>
                <w:szCs w:val="16"/>
                <w:lang w:val="es-CO"/>
              </w:rPr>
            </w:pPr>
            <w:r w:rsidRPr="002416E4">
              <w:rPr>
                <w:rFonts w:ascii="Arial" w:hAnsi="Arial" w:cs="Arial"/>
                <w:sz w:val="16"/>
                <w:szCs w:val="16"/>
                <w:lang w:val="es-CO"/>
              </w:rPr>
              <w:t>Subgerencia Administrativa</w:t>
            </w:r>
          </w:p>
          <w:p w14:paraId="3FD4384E" w14:textId="77777777" w:rsidR="006F1396" w:rsidRPr="002416E4" w:rsidRDefault="006F1396" w:rsidP="008D4FF3">
            <w:pPr>
              <w:pStyle w:val="TableParagraph"/>
              <w:spacing w:line="261" w:lineRule="auto"/>
              <w:ind w:left="184" w:right="179" w:firstLine="152"/>
              <w:jc w:val="both"/>
              <w:rPr>
                <w:rFonts w:ascii="Arial" w:eastAsia="Arial" w:hAnsi="Arial" w:cs="Arial"/>
                <w:sz w:val="16"/>
                <w:szCs w:val="16"/>
                <w:lang w:val="es-CO"/>
              </w:rPr>
            </w:pPr>
          </w:p>
        </w:tc>
        <w:tc>
          <w:tcPr>
            <w:tcW w:w="484" w:type="pct"/>
          </w:tcPr>
          <w:p w14:paraId="4B80D01E" w14:textId="77777777" w:rsidR="006F1396" w:rsidRPr="002416E4" w:rsidRDefault="006F1396" w:rsidP="008D4FF3">
            <w:pPr>
              <w:pStyle w:val="TableParagraph"/>
              <w:jc w:val="both"/>
              <w:rPr>
                <w:rFonts w:ascii="Arial" w:eastAsia="Times New Roman" w:hAnsi="Arial" w:cs="Arial"/>
                <w:sz w:val="16"/>
                <w:szCs w:val="16"/>
                <w:lang w:val="es-CO"/>
              </w:rPr>
            </w:pPr>
            <w:r w:rsidRPr="002416E4">
              <w:rPr>
                <w:rFonts w:ascii="Arial" w:hAnsi="Arial" w:cs="Arial"/>
                <w:sz w:val="16"/>
                <w:szCs w:val="16"/>
                <w:lang w:val="es-CO"/>
              </w:rPr>
              <w:t>Diciembre</w:t>
            </w:r>
            <w:r w:rsidRPr="002416E4">
              <w:rPr>
                <w:rFonts w:ascii="Arial" w:hAnsi="Arial" w:cs="Arial"/>
                <w:spacing w:val="-5"/>
                <w:sz w:val="16"/>
                <w:szCs w:val="16"/>
                <w:lang w:val="es-CO"/>
              </w:rPr>
              <w:t xml:space="preserve"> </w:t>
            </w:r>
            <w:r w:rsidRPr="002416E4">
              <w:rPr>
                <w:rFonts w:ascii="Arial" w:hAnsi="Arial" w:cs="Arial"/>
                <w:sz w:val="16"/>
                <w:szCs w:val="16"/>
                <w:lang w:val="es-CO"/>
              </w:rPr>
              <w:t>de 2019</w:t>
            </w:r>
          </w:p>
          <w:p w14:paraId="27BCE930" w14:textId="77777777" w:rsidR="006F1396" w:rsidRPr="002416E4" w:rsidRDefault="006F1396" w:rsidP="008D4FF3">
            <w:pPr>
              <w:pStyle w:val="TableParagraph"/>
              <w:jc w:val="both"/>
              <w:rPr>
                <w:rFonts w:ascii="Arial" w:eastAsia="Times New Roman" w:hAnsi="Arial" w:cs="Arial"/>
                <w:sz w:val="16"/>
                <w:szCs w:val="16"/>
                <w:lang w:val="es-CO"/>
              </w:rPr>
            </w:pPr>
          </w:p>
          <w:p w14:paraId="154AAB8F" w14:textId="77777777" w:rsidR="006F1396" w:rsidRPr="002416E4" w:rsidRDefault="006F1396" w:rsidP="008D4FF3">
            <w:pPr>
              <w:pStyle w:val="TableParagraph"/>
              <w:spacing w:before="9"/>
              <w:jc w:val="both"/>
              <w:rPr>
                <w:rFonts w:ascii="Arial" w:eastAsia="Times New Roman" w:hAnsi="Arial" w:cs="Arial"/>
                <w:sz w:val="16"/>
                <w:szCs w:val="16"/>
                <w:lang w:val="es-CO"/>
              </w:rPr>
            </w:pPr>
          </w:p>
          <w:p w14:paraId="6CA44D9C" w14:textId="77777777" w:rsidR="006F1396" w:rsidRPr="002416E4" w:rsidRDefault="006F1396" w:rsidP="008D4FF3">
            <w:pPr>
              <w:pStyle w:val="TableParagraph"/>
              <w:spacing w:line="276" w:lineRule="auto"/>
              <w:ind w:left="476" w:right="181" w:hanging="292"/>
              <w:jc w:val="both"/>
              <w:rPr>
                <w:rFonts w:ascii="Arial" w:eastAsia="Arial" w:hAnsi="Arial" w:cs="Arial"/>
                <w:sz w:val="16"/>
                <w:szCs w:val="16"/>
                <w:lang w:val="es-CO"/>
              </w:rPr>
            </w:pPr>
          </w:p>
        </w:tc>
      </w:tr>
      <w:tr w:rsidR="00086E3C" w:rsidRPr="00A861EC" w14:paraId="54522F92" w14:textId="77777777" w:rsidTr="00086E3C">
        <w:trPr>
          <w:trHeight w:hRule="exact" w:val="1125"/>
          <w:jc w:val="center"/>
        </w:trPr>
        <w:tc>
          <w:tcPr>
            <w:tcW w:w="1202" w:type="pct"/>
          </w:tcPr>
          <w:p w14:paraId="6917685C" w14:textId="77777777" w:rsidR="006F1396" w:rsidRPr="002416E4" w:rsidRDefault="006F1396" w:rsidP="008D4FF3">
            <w:pPr>
              <w:pStyle w:val="TableParagraph"/>
              <w:spacing w:line="276" w:lineRule="auto"/>
              <w:ind w:right="88"/>
              <w:jc w:val="both"/>
              <w:rPr>
                <w:rFonts w:ascii="Arial" w:eastAsia="Arial" w:hAnsi="Arial" w:cs="Arial"/>
                <w:sz w:val="16"/>
                <w:szCs w:val="16"/>
                <w:lang w:val="es-CO"/>
              </w:rPr>
            </w:pPr>
            <w:r w:rsidRPr="002416E4">
              <w:rPr>
                <w:rFonts w:ascii="Arial" w:hAnsi="Arial" w:cs="Arial"/>
                <w:sz w:val="16"/>
                <w:szCs w:val="16"/>
                <w:lang w:val="es-CO"/>
              </w:rPr>
              <w:t>La entidad cuenta</w:t>
            </w:r>
            <w:r w:rsidRPr="002416E4">
              <w:rPr>
                <w:rFonts w:ascii="Arial" w:hAnsi="Arial" w:cs="Arial"/>
                <w:spacing w:val="-7"/>
                <w:sz w:val="16"/>
                <w:szCs w:val="16"/>
                <w:lang w:val="es-CO"/>
              </w:rPr>
              <w:t xml:space="preserve"> </w:t>
            </w:r>
            <w:r w:rsidRPr="002416E4">
              <w:rPr>
                <w:rFonts w:ascii="Arial" w:hAnsi="Arial" w:cs="Arial"/>
                <w:sz w:val="16"/>
                <w:szCs w:val="16"/>
                <w:lang w:val="es-CO"/>
              </w:rPr>
              <w:t>con mecanismos</w:t>
            </w:r>
            <w:r w:rsidRPr="002416E4">
              <w:rPr>
                <w:rFonts w:ascii="Arial" w:hAnsi="Arial" w:cs="Arial"/>
                <w:spacing w:val="-5"/>
                <w:sz w:val="16"/>
                <w:szCs w:val="16"/>
                <w:lang w:val="es-CO"/>
              </w:rPr>
              <w:t xml:space="preserve"> </w:t>
            </w:r>
            <w:r w:rsidRPr="002416E4">
              <w:rPr>
                <w:rFonts w:ascii="Arial" w:hAnsi="Arial" w:cs="Arial"/>
                <w:sz w:val="16"/>
                <w:szCs w:val="16"/>
                <w:lang w:val="es-CO"/>
              </w:rPr>
              <w:t>de evaluación periódica</w:t>
            </w:r>
            <w:r w:rsidRPr="002416E4">
              <w:rPr>
                <w:rFonts w:ascii="Arial" w:hAnsi="Arial" w:cs="Arial"/>
                <w:spacing w:val="-11"/>
                <w:sz w:val="16"/>
                <w:szCs w:val="16"/>
                <w:lang w:val="es-CO"/>
              </w:rPr>
              <w:t xml:space="preserve"> </w:t>
            </w:r>
            <w:r w:rsidRPr="002416E4">
              <w:rPr>
                <w:rFonts w:ascii="Arial" w:hAnsi="Arial" w:cs="Arial"/>
                <w:sz w:val="16"/>
                <w:szCs w:val="16"/>
                <w:lang w:val="es-CO"/>
              </w:rPr>
              <w:t>del desempeño de</w:t>
            </w:r>
            <w:r w:rsidRPr="002416E4">
              <w:rPr>
                <w:rFonts w:ascii="Arial" w:hAnsi="Arial" w:cs="Arial"/>
                <w:spacing w:val="-2"/>
                <w:sz w:val="16"/>
                <w:szCs w:val="16"/>
                <w:lang w:val="es-CO"/>
              </w:rPr>
              <w:t xml:space="preserve"> </w:t>
            </w:r>
            <w:r w:rsidRPr="002416E4">
              <w:rPr>
                <w:rFonts w:ascii="Arial" w:hAnsi="Arial" w:cs="Arial"/>
                <w:sz w:val="16"/>
                <w:szCs w:val="16"/>
                <w:lang w:val="es-CO"/>
              </w:rPr>
              <w:t>sus servidores en torno</w:t>
            </w:r>
            <w:r w:rsidRPr="002416E4">
              <w:rPr>
                <w:rFonts w:ascii="Arial" w:hAnsi="Arial" w:cs="Arial"/>
                <w:spacing w:val="-7"/>
                <w:sz w:val="16"/>
                <w:szCs w:val="16"/>
                <w:lang w:val="es-CO"/>
              </w:rPr>
              <w:t xml:space="preserve"> </w:t>
            </w:r>
            <w:r w:rsidRPr="002416E4">
              <w:rPr>
                <w:rFonts w:ascii="Arial" w:hAnsi="Arial" w:cs="Arial"/>
                <w:sz w:val="16"/>
                <w:szCs w:val="16"/>
                <w:lang w:val="es-CO"/>
              </w:rPr>
              <w:t>al servicio al</w:t>
            </w:r>
            <w:r w:rsidRPr="002416E4">
              <w:rPr>
                <w:rFonts w:ascii="Arial" w:hAnsi="Arial" w:cs="Arial"/>
                <w:spacing w:val="-9"/>
                <w:sz w:val="16"/>
                <w:szCs w:val="16"/>
                <w:lang w:val="es-CO"/>
              </w:rPr>
              <w:t xml:space="preserve"> </w:t>
            </w:r>
            <w:r w:rsidRPr="002416E4">
              <w:rPr>
                <w:rFonts w:ascii="Arial" w:hAnsi="Arial" w:cs="Arial"/>
                <w:sz w:val="16"/>
                <w:szCs w:val="16"/>
                <w:lang w:val="es-CO"/>
              </w:rPr>
              <w:t>ciudadano.</w:t>
            </w:r>
          </w:p>
        </w:tc>
        <w:tc>
          <w:tcPr>
            <w:tcW w:w="980" w:type="pct"/>
          </w:tcPr>
          <w:p w14:paraId="420B893B" w14:textId="77777777" w:rsidR="006F1396" w:rsidRPr="002416E4" w:rsidRDefault="006F1396" w:rsidP="008D4FF3">
            <w:pPr>
              <w:pStyle w:val="TableParagraph"/>
              <w:spacing w:before="58" w:line="256" w:lineRule="auto"/>
              <w:ind w:left="75" w:right="75"/>
              <w:jc w:val="both"/>
              <w:rPr>
                <w:rFonts w:ascii="Arial" w:eastAsia="Arial" w:hAnsi="Arial" w:cs="Arial"/>
                <w:sz w:val="16"/>
                <w:szCs w:val="16"/>
                <w:lang w:val="es-CO"/>
              </w:rPr>
            </w:pPr>
            <w:r w:rsidRPr="002416E4">
              <w:rPr>
                <w:rFonts w:ascii="Arial" w:hAnsi="Arial" w:cs="Arial"/>
                <w:sz w:val="16"/>
                <w:szCs w:val="16"/>
                <w:lang w:val="es-CO"/>
              </w:rPr>
              <w:t>Diseñar encuestas</w:t>
            </w:r>
            <w:r w:rsidRPr="002416E4">
              <w:rPr>
                <w:rFonts w:ascii="Arial" w:hAnsi="Arial" w:cs="Arial"/>
                <w:spacing w:val="-3"/>
                <w:sz w:val="16"/>
                <w:szCs w:val="16"/>
                <w:lang w:val="es-CO"/>
              </w:rPr>
              <w:t xml:space="preserve"> </w:t>
            </w:r>
            <w:r w:rsidRPr="002416E4">
              <w:rPr>
                <w:rFonts w:ascii="Arial" w:hAnsi="Arial" w:cs="Arial"/>
                <w:sz w:val="16"/>
                <w:szCs w:val="16"/>
                <w:lang w:val="es-CO"/>
              </w:rPr>
              <w:t>de medición</w:t>
            </w:r>
            <w:r w:rsidRPr="002416E4">
              <w:rPr>
                <w:rFonts w:ascii="Arial" w:hAnsi="Arial" w:cs="Arial"/>
                <w:spacing w:val="-6"/>
                <w:sz w:val="16"/>
                <w:szCs w:val="16"/>
                <w:lang w:val="es-CO"/>
              </w:rPr>
              <w:t xml:space="preserve"> </w:t>
            </w:r>
            <w:r w:rsidRPr="002416E4">
              <w:rPr>
                <w:rFonts w:ascii="Arial" w:hAnsi="Arial" w:cs="Arial"/>
                <w:sz w:val="16"/>
                <w:szCs w:val="16"/>
                <w:lang w:val="es-CO"/>
              </w:rPr>
              <w:t>de satisfacción</w:t>
            </w:r>
            <w:r w:rsidRPr="002416E4">
              <w:rPr>
                <w:rFonts w:ascii="Arial" w:hAnsi="Arial" w:cs="Arial"/>
                <w:spacing w:val="-6"/>
                <w:sz w:val="16"/>
                <w:szCs w:val="16"/>
                <w:lang w:val="es-CO"/>
              </w:rPr>
              <w:t xml:space="preserve"> </w:t>
            </w:r>
            <w:r w:rsidRPr="002416E4">
              <w:rPr>
                <w:rFonts w:ascii="Arial" w:hAnsi="Arial" w:cs="Arial"/>
                <w:sz w:val="16"/>
                <w:szCs w:val="16"/>
                <w:lang w:val="es-CO"/>
              </w:rPr>
              <w:t>del usuario</w:t>
            </w:r>
          </w:p>
        </w:tc>
        <w:tc>
          <w:tcPr>
            <w:tcW w:w="679" w:type="pct"/>
          </w:tcPr>
          <w:p w14:paraId="4F9C8748" w14:textId="77777777" w:rsidR="006F1396" w:rsidRPr="002416E4" w:rsidRDefault="006F1396" w:rsidP="00213EC8">
            <w:pPr>
              <w:pStyle w:val="TableParagraph"/>
              <w:spacing w:line="276" w:lineRule="auto"/>
              <w:ind w:left="79" w:right="79" w:firstLine="2"/>
              <w:jc w:val="both"/>
              <w:rPr>
                <w:rFonts w:ascii="Arial" w:eastAsia="Arial" w:hAnsi="Arial" w:cs="Arial"/>
                <w:sz w:val="16"/>
                <w:szCs w:val="16"/>
                <w:lang w:val="es-CO"/>
              </w:rPr>
            </w:pPr>
            <w:r w:rsidRPr="002416E4">
              <w:rPr>
                <w:rFonts w:ascii="Arial" w:hAnsi="Arial" w:cs="Arial"/>
                <w:sz w:val="16"/>
                <w:szCs w:val="16"/>
                <w:lang w:val="es-CO"/>
              </w:rPr>
              <w:t>Encuestas</w:t>
            </w:r>
            <w:r w:rsidRPr="002416E4">
              <w:rPr>
                <w:rFonts w:ascii="Arial" w:hAnsi="Arial" w:cs="Arial"/>
                <w:spacing w:val="-6"/>
                <w:sz w:val="16"/>
                <w:szCs w:val="16"/>
                <w:lang w:val="es-CO"/>
              </w:rPr>
              <w:t xml:space="preserve"> </w:t>
            </w:r>
            <w:r w:rsidRPr="002416E4">
              <w:rPr>
                <w:rFonts w:ascii="Arial" w:hAnsi="Arial" w:cs="Arial"/>
                <w:sz w:val="16"/>
                <w:szCs w:val="16"/>
                <w:lang w:val="es-CO"/>
              </w:rPr>
              <w:t>de satisfacción</w:t>
            </w:r>
            <w:r w:rsidRPr="002416E4">
              <w:rPr>
                <w:rFonts w:ascii="Arial" w:hAnsi="Arial" w:cs="Arial"/>
                <w:spacing w:val="-6"/>
                <w:sz w:val="16"/>
                <w:szCs w:val="16"/>
                <w:lang w:val="es-CO"/>
              </w:rPr>
              <w:t xml:space="preserve"> </w:t>
            </w:r>
            <w:r w:rsidRPr="002416E4">
              <w:rPr>
                <w:rFonts w:ascii="Arial" w:hAnsi="Arial" w:cs="Arial"/>
                <w:sz w:val="16"/>
                <w:szCs w:val="16"/>
                <w:lang w:val="es-CO"/>
              </w:rPr>
              <w:t>del usuario</w:t>
            </w:r>
          </w:p>
        </w:tc>
        <w:tc>
          <w:tcPr>
            <w:tcW w:w="903" w:type="pct"/>
          </w:tcPr>
          <w:p w14:paraId="42FEAFBF" w14:textId="77777777" w:rsidR="006F1396" w:rsidRPr="002416E4" w:rsidRDefault="00213EC8" w:rsidP="00213EC8">
            <w:pPr>
              <w:pStyle w:val="TableParagraph"/>
              <w:spacing w:line="276" w:lineRule="auto"/>
              <w:ind w:right="307"/>
              <w:jc w:val="both"/>
              <w:rPr>
                <w:rFonts w:ascii="Arial" w:eastAsia="Arial" w:hAnsi="Arial" w:cs="Arial"/>
                <w:sz w:val="16"/>
                <w:szCs w:val="16"/>
                <w:lang w:val="es-CO"/>
              </w:rPr>
            </w:pPr>
            <w:r w:rsidRPr="002416E4">
              <w:rPr>
                <w:rFonts w:ascii="Arial" w:hAnsi="Arial" w:cs="Arial"/>
                <w:sz w:val="16"/>
                <w:szCs w:val="16"/>
                <w:lang w:val="es-CO"/>
              </w:rPr>
              <w:t>Número</w:t>
            </w:r>
            <w:r w:rsidRPr="002416E4">
              <w:rPr>
                <w:rFonts w:ascii="Arial" w:hAnsi="Arial" w:cs="Arial"/>
                <w:spacing w:val="-5"/>
                <w:sz w:val="16"/>
                <w:szCs w:val="16"/>
                <w:lang w:val="es-CO"/>
              </w:rPr>
              <w:t xml:space="preserve"> </w:t>
            </w:r>
            <w:r w:rsidRPr="002416E4">
              <w:rPr>
                <w:rFonts w:ascii="Arial" w:hAnsi="Arial" w:cs="Arial"/>
                <w:sz w:val="16"/>
                <w:szCs w:val="16"/>
                <w:lang w:val="es-CO"/>
              </w:rPr>
              <w:t>de Encuestas realizadas</w:t>
            </w:r>
            <w:r w:rsidRPr="002416E4">
              <w:rPr>
                <w:rFonts w:ascii="Arial" w:hAnsi="Arial" w:cs="Arial"/>
                <w:spacing w:val="-2"/>
                <w:sz w:val="16"/>
                <w:szCs w:val="16"/>
                <w:lang w:val="es-CO"/>
              </w:rPr>
              <w:t xml:space="preserve"> </w:t>
            </w:r>
            <w:r w:rsidRPr="002416E4">
              <w:rPr>
                <w:rFonts w:ascii="Arial" w:hAnsi="Arial" w:cs="Arial"/>
                <w:sz w:val="16"/>
                <w:szCs w:val="16"/>
                <w:lang w:val="es-CO"/>
              </w:rPr>
              <w:t>/</w:t>
            </w:r>
            <w:r w:rsidRPr="002416E4">
              <w:rPr>
                <w:rFonts w:ascii="Arial" w:hAnsi="Arial" w:cs="Arial"/>
                <w:spacing w:val="-5"/>
                <w:sz w:val="16"/>
                <w:szCs w:val="16"/>
                <w:lang w:val="es-CO"/>
              </w:rPr>
              <w:t xml:space="preserve"> </w:t>
            </w:r>
            <w:r w:rsidRPr="002416E4">
              <w:rPr>
                <w:rFonts w:ascii="Arial" w:hAnsi="Arial" w:cs="Arial"/>
                <w:sz w:val="16"/>
                <w:szCs w:val="16"/>
                <w:lang w:val="es-CO"/>
              </w:rPr>
              <w:t>Total de</w:t>
            </w:r>
            <w:r w:rsidRPr="002416E4">
              <w:rPr>
                <w:rFonts w:ascii="Arial" w:hAnsi="Arial" w:cs="Arial"/>
                <w:spacing w:val="-6"/>
                <w:sz w:val="16"/>
                <w:szCs w:val="16"/>
                <w:lang w:val="es-CO"/>
              </w:rPr>
              <w:t xml:space="preserve"> </w:t>
            </w:r>
            <w:r w:rsidRPr="002416E4">
              <w:rPr>
                <w:rFonts w:ascii="Arial" w:hAnsi="Arial" w:cs="Arial"/>
                <w:sz w:val="16"/>
                <w:szCs w:val="16"/>
                <w:lang w:val="es-CO"/>
              </w:rPr>
              <w:t>Encuestas programadas</w:t>
            </w:r>
            <w:r w:rsidRPr="002416E4">
              <w:rPr>
                <w:rFonts w:ascii="Arial" w:hAnsi="Arial" w:cs="Arial"/>
                <w:spacing w:val="-4"/>
                <w:sz w:val="16"/>
                <w:szCs w:val="16"/>
                <w:lang w:val="es-CO"/>
              </w:rPr>
              <w:t xml:space="preserve"> </w:t>
            </w:r>
          </w:p>
        </w:tc>
        <w:tc>
          <w:tcPr>
            <w:tcW w:w="752" w:type="pct"/>
          </w:tcPr>
          <w:p w14:paraId="3FA8FD04" w14:textId="77777777" w:rsidR="00086E3C" w:rsidRPr="002416E4" w:rsidRDefault="00086E3C" w:rsidP="00086E3C">
            <w:pPr>
              <w:pStyle w:val="TableParagraph"/>
              <w:spacing w:before="10"/>
              <w:jc w:val="both"/>
              <w:rPr>
                <w:rFonts w:ascii="Arial" w:eastAsia="Times New Roman" w:hAnsi="Arial" w:cs="Arial"/>
                <w:sz w:val="16"/>
                <w:szCs w:val="16"/>
                <w:lang w:val="es-CO"/>
              </w:rPr>
            </w:pPr>
            <w:r w:rsidRPr="002416E4">
              <w:rPr>
                <w:rFonts w:ascii="Arial" w:hAnsi="Arial" w:cs="Arial"/>
                <w:sz w:val="16"/>
                <w:szCs w:val="16"/>
                <w:lang w:val="es-CO"/>
              </w:rPr>
              <w:t>Subgerencia Administrativa</w:t>
            </w:r>
          </w:p>
          <w:p w14:paraId="50FF58FF" w14:textId="77777777" w:rsidR="006F1396" w:rsidRPr="002416E4" w:rsidRDefault="006F1396" w:rsidP="008D4FF3">
            <w:pPr>
              <w:pStyle w:val="TableParagraph"/>
              <w:spacing w:line="261" w:lineRule="auto"/>
              <w:ind w:right="179"/>
              <w:jc w:val="both"/>
              <w:rPr>
                <w:rFonts w:ascii="Arial" w:eastAsia="Arial" w:hAnsi="Arial" w:cs="Arial"/>
                <w:sz w:val="16"/>
                <w:szCs w:val="16"/>
                <w:lang w:val="es-CO"/>
              </w:rPr>
            </w:pPr>
          </w:p>
        </w:tc>
        <w:tc>
          <w:tcPr>
            <w:tcW w:w="484" w:type="pct"/>
          </w:tcPr>
          <w:p w14:paraId="6F06009B" w14:textId="77777777" w:rsidR="006F1396" w:rsidRPr="002416E4" w:rsidRDefault="006F1396" w:rsidP="008D4FF3">
            <w:pPr>
              <w:pStyle w:val="TableParagraph"/>
              <w:spacing w:line="276" w:lineRule="auto"/>
              <w:ind w:right="181"/>
              <w:jc w:val="both"/>
              <w:rPr>
                <w:rFonts w:ascii="Arial" w:eastAsia="Arial" w:hAnsi="Arial" w:cs="Arial"/>
                <w:sz w:val="16"/>
                <w:szCs w:val="16"/>
                <w:lang w:val="es-CO"/>
              </w:rPr>
            </w:pPr>
            <w:r w:rsidRPr="002416E4">
              <w:rPr>
                <w:rFonts w:ascii="Arial" w:hAnsi="Arial" w:cs="Arial"/>
                <w:sz w:val="16"/>
                <w:szCs w:val="16"/>
                <w:lang w:val="es-CO"/>
              </w:rPr>
              <w:t>Diciembre</w:t>
            </w:r>
            <w:r w:rsidRPr="002416E4">
              <w:rPr>
                <w:rFonts w:ascii="Arial" w:hAnsi="Arial" w:cs="Arial"/>
                <w:spacing w:val="-5"/>
                <w:sz w:val="16"/>
                <w:szCs w:val="16"/>
                <w:lang w:val="es-CO"/>
              </w:rPr>
              <w:t xml:space="preserve"> </w:t>
            </w:r>
            <w:r w:rsidRPr="002416E4">
              <w:rPr>
                <w:rFonts w:ascii="Arial" w:hAnsi="Arial" w:cs="Arial"/>
                <w:sz w:val="16"/>
                <w:szCs w:val="16"/>
                <w:lang w:val="es-CO"/>
              </w:rPr>
              <w:t>de 2019</w:t>
            </w:r>
          </w:p>
        </w:tc>
      </w:tr>
      <w:tr w:rsidR="00086E3C" w:rsidRPr="00A861EC" w14:paraId="71BFB740" w14:textId="77777777" w:rsidTr="00086E3C">
        <w:trPr>
          <w:trHeight w:hRule="exact" w:val="1411"/>
          <w:jc w:val="center"/>
        </w:trPr>
        <w:tc>
          <w:tcPr>
            <w:tcW w:w="1202" w:type="pct"/>
          </w:tcPr>
          <w:p w14:paraId="6FF7D837" w14:textId="77777777" w:rsidR="006F1396" w:rsidRPr="002416E4" w:rsidRDefault="006F1396" w:rsidP="00213EC8">
            <w:pPr>
              <w:pStyle w:val="TableParagraph"/>
              <w:spacing w:line="182" w:lineRule="exact"/>
              <w:jc w:val="both"/>
              <w:rPr>
                <w:rFonts w:ascii="Arial" w:eastAsia="Arial" w:hAnsi="Arial" w:cs="Arial"/>
                <w:sz w:val="16"/>
                <w:szCs w:val="16"/>
                <w:lang w:val="es-CO"/>
              </w:rPr>
            </w:pPr>
            <w:r w:rsidRPr="002416E4">
              <w:rPr>
                <w:rFonts w:ascii="Arial" w:hAnsi="Arial" w:cs="Arial"/>
                <w:sz w:val="16"/>
                <w:szCs w:val="16"/>
                <w:lang w:val="es-CO"/>
              </w:rPr>
              <w:t>Capacita</w:t>
            </w:r>
            <w:r w:rsidR="00213EC8" w:rsidRPr="002416E4">
              <w:rPr>
                <w:rFonts w:ascii="Arial" w:hAnsi="Arial" w:cs="Arial"/>
                <w:sz w:val="16"/>
                <w:szCs w:val="16"/>
                <w:lang w:val="es-CO"/>
              </w:rPr>
              <w:t xml:space="preserve">r a los servidores públicos de la entidad sobre </w:t>
            </w:r>
            <w:r w:rsidRPr="002416E4">
              <w:rPr>
                <w:rFonts w:ascii="Arial" w:hAnsi="Arial" w:cs="Arial"/>
                <w:sz w:val="16"/>
                <w:szCs w:val="16"/>
                <w:lang w:val="es-CO"/>
              </w:rPr>
              <w:t xml:space="preserve"> todo</w:t>
            </w:r>
            <w:r w:rsidR="00213EC8" w:rsidRPr="002416E4">
              <w:rPr>
                <w:rFonts w:ascii="Arial" w:hAnsi="Arial" w:cs="Arial"/>
                <w:spacing w:val="-3"/>
                <w:sz w:val="16"/>
                <w:szCs w:val="16"/>
                <w:lang w:val="es-CO"/>
              </w:rPr>
              <w:t xml:space="preserve">s </w:t>
            </w:r>
            <w:r w:rsidRPr="002416E4">
              <w:rPr>
                <w:rFonts w:ascii="Arial" w:hAnsi="Arial" w:cs="Arial"/>
                <w:sz w:val="16"/>
                <w:szCs w:val="16"/>
                <w:lang w:val="es-CO"/>
              </w:rPr>
              <w:t>l</w:t>
            </w:r>
            <w:r w:rsidR="00213EC8" w:rsidRPr="002416E4">
              <w:rPr>
                <w:rFonts w:ascii="Arial" w:hAnsi="Arial" w:cs="Arial"/>
                <w:sz w:val="16"/>
                <w:szCs w:val="16"/>
                <w:lang w:val="es-CO"/>
              </w:rPr>
              <w:t xml:space="preserve">os temas </w:t>
            </w:r>
            <w:r w:rsidRPr="002416E4">
              <w:rPr>
                <w:rFonts w:ascii="Arial" w:hAnsi="Arial" w:cs="Arial"/>
                <w:sz w:val="16"/>
                <w:szCs w:val="16"/>
                <w:lang w:val="es-CO"/>
              </w:rPr>
              <w:t xml:space="preserve"> relacionado</w:t>
            </w:r>
            <w:r w:rsidR="00213EC8" w:rsidRPr="002416E4">
              <w:rPr>
                <w:rFonts w:ascii="Arial" w:hAnsi="Arial" w:cs="Arial"/>
                <w:sz w:val="16"/>
                <w:szCs w:val="16"/>
                <w:lang w:val="es-CO"/>
              </w:rPr>
              <w:t>s</w:t>
            </w:r>
            <w:r w:rsidRPr="002416E4">
              <w:rPr>
                <w:rFonts w:ascii="Arial" w:hAnsi="Arial" w:cs="Arial"/>
                <w:sz w:val="16"/>
                <w:szCs w:val="16"/>
                <w:lang w:val="es-CO"/>
              </w:rPr>
              <w:t xml:space="preserve"> con</w:t>
            </w:r>
            <w:r w:rsidRPr="002416E4">
              <w:rPr>
                <w:rFonts w:ascii="Arial" w:hAnsi="Arial" w:cs="Arial"/>
                <w:spacing w:val="-8"/>
                <w:sz w:val="16"/>
                <w:szCs w:val="16"/>
                <w:lang w:val="es-CO"/>
              </w:rPr>
              <w:t xml:space="preserve"> </w:t>
            </w:r>
            <w:r w:rsidRPr="002416E4">
              <w:rPr>
                <w:rFonts w:ascii="Arial" w:hAnsi="Arial" w:cs="Arial"/>
                <w:sz w:val="16"/>
                <w:szCs w:val="16"/>
                <w:lang w:val="es-CO"/>
              </w:rPr>
              <w:t>la política de servicio</w:t>
            </w:r>
            <w:r w:rsidRPr="002416E4">
              <w:rPr>
                <w:rFonts w:ascii="Arial" w:hAnsi="Arial" w:cs="Arial"/>
                <w:spacing w:val="-8"/>
                <w:sz w:val="16"/>
                <w:szCs w:val="16"/>
                <w:lang w:val="es-CO"/>
              </w:rPr>
              <w:t xml:space="preserve"> </w:t>
            </w:r>
            <w:r w:rsidRPr="002416E4">
              <w:rPr>
                <w:rFonts w:ascii="Arial" w:hAnsi="Arial" w:cs="Arial"/>
                <w:sz w:val="16"/>
                <w:szCs w:val="16"/>
                <w:lang w:val="es-CO"/>
              </w:rPr>
              <w:t>al ciudadano</w:t>
            </w:r>
          </w:p>
        </w:tc>
        <w:tc>
          <w:tcPr>
            <w:tcW w:w="980" w:type="pct"/>
          </w:tcPr>
          <w:p w14:paraId="122EB091" w14:textId="77777777" w:rsidR="006F1396" w:rsidRPr="002416E4" w:rsidRDefault="006F1396" w:rsidP="008D4FF3">
            <w:pPr>
              <w:pStyle w:val="TableParagraph"/>
              <w:spacing w:line="259" w:lineRule="auto"/>
              <w:ind w:right="195"/>
              <w:jc w:val="both"/>
              <w:rPr>
                <w:rFonts w:ascii="Arial" w:eastAsia="Arial" w:hAnsi="Arial" w:cs="Arial"/>
                <w:sz w:val="16"/>
                <w:szCs w:val="16"/>
                <w:lang w:val="es-CO"/>
              </w:rPr>
            </w:pPr>
            <w:r w:rsidRPr="002416E4">
              <w:rPr>
                <w:rFonts w:ascii="Arial" w:hAnsi="Arial" w:cs="Arial"/>
                <w:sz w:val="16"/>
                <w:szCs w:val="16"/>
                <w:lang w:val="es-CO"/>
              </w:rPr>
              <w:t>Capacitar</w:t>
            </w:r>
            <w:r w:rsidRPr="002416E4">
              <w:rPr>
                <w:rFonts w:ascii="Arial" w:hAnsi="Arial" w:cs="Arial"/>
                <w:spacing w:val="-5"/>
                <w:sz w:val="16"/>
                <w:szCs w:val="16"/>
                <w:lang w:val="es-CO"/>
              </w:rPr>
              <w:t xml:space="preserve"> </w:t>
            </w:r>
            <w:r w:rsidRPr="002416E4">
              <w:rPr>
                <w:rFonts w:ascii="Arial" w:hAnsi="Arial" w:cs="Arial"/>
                <w:sz w:val="16"/>
                <w:szCs w:val="16"/>
                <w:lang w:val="es-CO"/>
              </w:rPr>
              <w:t>al personal</w:t>
            </w:r>
            <w:r w:rsidRPr="002416E4">
              <w:rPr>
                <w:rFonts w:ascii="Arial" w:hAnsi="Arial" w:cs="Arial"/>
                <w:spacing w:val="-2"/>
                <w:sz w:val="16"/>
                <w:szCs w:val="16"/>
                <w:lang w:val="es-CO"/>
              </w:rPr>
              <w:t xml:space="preserve"> </w:t>
            </w:r>
            <w:r w:rsidRPr="002416E4">
              <w:rPr>
                <w:rFonts w:ascii="Arial" w:hAnsi="Arial" w:cs="Arial"/>
                <w:sz w:val="16"/>
                <w:szCs w:val="16"/>
                <w:lang w:val="es-CO"/>
              </w:rPr>
              <w:t>en temas</w:t>
            </w:r>
            <w:r w:rsidRPr="002416E4">
              <w:rPr>
                <w:rFonts w:ascii="Arial" w:hAnsi="Arial" w:cs="Arial"/>
                <w:spacing w:val="-4"/>
                <w:sz w:val="16"/>
                <w:szCs w:val="16"/>
                <w:lang w:val="es-CO"/>
              </w:rPr>
              <w:t xml:space="preserve"> </w:t>
            </w:r>
            <w:r w:rsidRPr="002416E4">
              <w:rPr>
                <w:rFonts w:ascii="Arial" w:hAnsi="Arial" w:cs="Arial"/>
                <w:sz w:val="16"/>
                <w:szCs w:val="16"/>
                <w:lang w:val="es-CO"/>
              </w:rPr>
              <w:t>de servicio</w:t>
            </w:r>
            <w:r w:rsidRPr="002416E4">
              <w:rPr>
                <w:rFonts w:ascii="Arial" w:hAnsi="Arial" w:cs="Arial"/>
                <w:spacing w:val="-3"/>
                <w:sz w:val="16"/>
                <w:szCs w:val="16"/>
                <w:lang w:val="es-CO"/>
              </w:rPr>
              <w:t xml:space="preserve"> </w:t>
            </w:r>
            <w:r w:rsidRPr="002416E4">
              <w:rPr>
                <w:rFonts w:ascii="Arial" w:hAnsi="Arial" w:cs="Arial"/>
                <w:sz w:val="16"/>
                <w:szCs w:val="16"/>
                <w:lang w:val="es-CO"/>
              </w:rPr>
              <w:t>al ciudadano</w:t>
            </w:r>
          </w:p>
        </w:tc>
        <w:tc>
          <w:tcPr>
            <w:tcW w:w="679" w:type="pct"/>
          </w:tcPr>
          <w:p w14:paraId="24386473" w14:textId="77777777" w:rsidR="006F1396" w:rsidRPr="002416E4" w:rsidRDefault="006F1396" w:rsidP="00213EC8">
            <w:pPr>
              <w:pStyle w:val="TableParagraph"/>
              <w:spacing w:line="273" w:lineRule="auto"/>
              <w:ind w:right="158"/>
              <w:jc w:val="both"/>
              <w:rPr>
                <w:rFonts w:ascii="Arial" w:eastAsia="Arial" w:hAnsi="Arial" w:cs="Arial"/>
                <w:sz w:val="16"/>
                <w:szCs w:val="16"/>
                <w:lang w:val="es-CO"/>
              </w:rPr>
            </w:pPr>
            <w:r w:rsidRPr="002416E4">
              <w:rPr>
                <w:rFonts w:ascii="Arial" w:hAnsi="Arial" w:cs="Arial"/>
                <w:sz w:val="16"/>
                <w:szCs w:val="16"/>
                <w:lang w:val="es-CO"/>
              </w:rPr>
              <w:t xml:space="preserve">Capacitación </w:t>
            </w:r>
          </w:p>
        </w:tc>
        <w:tc>
          <w:tcPr>
            <w:tcW w:w="903" w:type="pct"/>
          </w:tcPr>
          <w:p w14:paraId="227244FB" w14:textId="77777777" w:rsidR="006F1396" w:rsidRPr="002416E4" w:rsidRDefault="006F1396" w:rsidP="008D4FF3">
            <w:pPr>
              <w:pStyle w:val="TableParagraph"/>
              <w:spacing w:line="182" w:lineRule="exact"/>
              <w:jc w:val="both"/>
              <w:rPr>
                <w:rFonts w:ascii="Arial" w:eastAsia="Arial" w:hAnsi="Arial" w:cs="Arial"/>
                <w:sz w:val="16"/>
                <w:szCs w:val="16"/>
                <w:lang w:val="es-CO"/>
              </w:rPr>
            </w:pPr>
            <w:r w:rsidRPr="002416E4">
              <w:rPr>
                <w:rFonts w:ascii="Arial" w:hAnsi="Arial" w:cs="Arial"/>
                <w:sz w:val="16"/>
                <w:szCs w:val="16"/>
                <w:lang w:val="es-CO"/>
              </w:rPr>
              <w:t>Número</w:t>
            </w:r>
            <w:r w:rsidRPr="002416E4">
              <w:rPr>
                <w:rFonts w:ascii="Arial" w:hAnsi="Arial" w:cs="Arial"/>
                <w:spacing w:val="-5"/>
                <w:sz w:val="16"/>
                <w:szCs w:val="16"/>
                <w:lang w:val="es-CO"/>
              </w:rPr>
              <w:t xml:space="preserve"> </w:t>
            </w:r>
            <w:r w:rsidRPr="002416E4">
              <w:rPr>
                <w:rFonts w:ascii="Arial" w:hAnsi="Arial" w:cs="Arial"/>
                <w:sz w:val="16"/>
                <w:szCs w:val="16"/>
                <w:lang w:val="es-CO"/>
              </w:rPr>
              <w:t>de capacitaciones realizadas</w:t>
            </w:r>
            <w:r w:rsidRPr="002416E4">
              <w:rPr>
                <w:rFonts w:ascii="Arial" w:hAnsi="Arial" w:cs="Arial"/>
                <w:spacing w:val="-2"/>
                <w:sz w:val="16"/>
                <w:szCs w:val="16"/>
                <w:lang w:val="es-CO"/>
              </w:rPr>
              <w:t xml:space="preserve"> </w:t>
            </w:r>
            <w:r w:rsidRPr="002416E4">
              <w:rPr>
                <w:rFonts w:ascii="Arial" w:hAnsi="Arial" w:cs="Arial"/>
                <w:sz w:val="16"/>
                <w:szCs w:val="16"/>
                <w:lang w:val="es-CO"/>
              </w:rPr>
              <w:t>en Servicio</w:t>
            </w:r>
            <w:r w:rsidRPr="002416E4">
              <w:rPr>
                <w:rFonts w:ascii="Arial" w:hAnsi="Arial" w:cs="Arial"/>
                <w:spacing w:val="1"/>
                <w:sz w:val="16"/>
                <w:szCs w:val="16"/>
                <w:lang w:val="es-CO"/>
              </w:rPr>
              <w:t xml:space="preserve"> </w:t>
            </w:r>
            <w:r w:rsidRPr="002416E4">
              <w:rPr>
                <w:rFonts w:ascii="Arial" w:hAnsi="Arial" w:cs="Arial"/>
                <w:sz w:val="16"/>
                <w:szCs w:val="16"/>
                <w:lang w:val="es-CO"/>
              </w:rPr>
              <w:t>al Ciudadano /</w:t>
            </w:r>
            <w:r w:rsidRPr="002416E4">
              <w:rPr>
                <w:rFonts w:ascii="Arial" w:hAnsi="Arial" w:cs="Arial"/>
                <w:spacing w:val="-5"/>
                <w:sz w:val="16"/>
                <w:szCs w:val="16"/>
                <w:lang w:val="es-CO"/>
              </w:rPr>
              <w:t xml:space="preserve"> </w:t>
            </w:r>
            <w:r w:rsidRPr="002416E4">
              <w:rPr>
                <w:rFonts w:ascii="Arial" w:hAnsi="Arial" w:cs="Arial"/>
                <w:sz w:val="16"/>
                <w:szCs w:val="16"/>
                <w:lang w:val="es-CO"/>
              </w:rPr>
              <w:t>Total de</w:t>
            </w:r>
            <w:r w:rsidRPr="002416E4">
              <w:rPr>
                <w:rFonts w:ascii="Arial" w:hAnsi="Arial" w:cs="Arial"/>
                <w:spacing w:val="-6"/>
                <w:sz w:val="16"/>
                <w:szCs w:val="16"/>
                <w:lang w:val="es-CO"/>
              </w:rPr>
              <w:t xml:space="preserve"> </w:t>
            </w:r>
            <w:r w:rsidRPr="002416E4">
              <w:rPr>
                <w:rFonts w:ascii="Arial" w:hAnsi="Arial" w:cs="Arial"/>
                <w:sz w:val="16"/>
                <w:szCs w:val="16"/>
                <w:lang w:val="es-CO"/>
              </w:rPr>
              <w:t>capacitaciones programadas</w:t>
            </w:r>
            <w:r w:rsidRPr="002416E4">
              <w:rPr>
                <w:rFonts w:ascii="Arial" w:hAnsi="Arial" w:cs="Arial"/>
                <w:spacing w:val="-4"/>
                <w:sz w:val="16"/>
                <w:szCs w:val="16"/>
                <w:lang w:val="es-CO"/>
              </w:rPr>
              <w:t xml:space="preserve"> </w:t>
            </w:r>
            <w:r w:rsidRPr="002416E4">
              <w:rPr>
                <w:rFonts w:ascii="Arial" w:hAnsi="Arial" w:cs="Arial"/>
                <w:sz w:val="16"/>
                <w:szCs w:val="16"/>
                <w:lang w:val="es-CO"/>
              </w:rPr>
              <w:t>en Servicio</w:t>
            </w:r>
            <w:r w:rsidRPr="002416E4">
              <w:rPr>
                <w:rFonts w:ascii="Arial" w:hAnsi="Arial" w:cs="Arial"/>
                <w:spacing w:val="-3"/>
                <w:sz w:val="16"/>
                <w:szCs w:val="16"/>
                <w:lang w:val="es-CO"/>
              </w:rPr>
              <w:t xml:space="preserve"> </w:t>
            </w:r>
            <w:r w:rsidRPr="002416E4">
              <w:rPr>
                <w:rFonts w:ascii="Arial" w:hAnsi="Arial" w:cs="Arial"/>
                <w:sz w:val="16"/>
                <w:szCs w:val="16"/>
                <w:lang w:val="es-CO"/>
              </w:rPr>
              <w:t>al Ciudadano</w:t>
            </w:r>
          </w:p>
        </w:tc>
        <w:tc>
          <w:tcPr>
            <w:tcW w:w="752" w:type="pct"/>
          </w:tcPr>
          <w:p w14:paraId="14CD0350" w14:textId="77777777" w:rsidR="00086E3C" w:rsidRPr="002416E4" w:rsidRDefault="00086E3C" w:rsidP="00086E3C">
            <w:pPr>
              <w:pStyle w:val="TableParagraph"/>
              <w:spacing w:before="10"/>
              <w:jc w:val="both"/>
              <w:rPr>
                <w:rFonts w:ascii="Arial" w:eastAsia="Times New Roman" w:hAnsi="Arial" w:cs="Arial"/>
                <w:sz w:val="16"/>
                <w:szCs w:val="16"/>
                <w:lang w:val="es-CO"/>
              </w:rPr>
            </w:pPr>
            <w:r w:rsidRPr="002416E4">
              <w:rPr>
                <w:rFonts w:ascii="Arial" w:hAnsi="Arial" w:cs="Arial"/>
                <w:sz w:val="16"/>
                <w:szCs w:val="16"/>
                <w:lang w:val="es-CO"/>
              </w:rPr>
              <w:t>Subgerencia Administrativa</w:t>
            </w:r>
          </w:p>
          <w:p w14:paraId="1804DB66" w14:textId="77777777" w:rsidR="006F1396" w:rsidRPr="002416E4" w:rsidRDefault="006F1396" w:rsidP="008D4FF3">
            <w:pPr>
              <w:pStyle w:val="TableParagraph"/>
              <w:spacing w:before="117" w:line="261" w:lineRule="auto"/>
              <w:ind w:right="179"/>
              <w:jc w:val="both"/>
              <w:rPr>
                <w:rFonts w:ascii="Arial" w:eastAsia="Arial" w:hAnsi="Arial" w:cs="Arial"/>
                <w:sz w:val="16"/>
                <w:szCs w:val="16"/>
                <w:lang w:val="es-CO"/>
              </w:rPr>
            </w:pPr>
          </w:p>
        </w:tc>
        <w:tc>
          <w:tcPr>
            <w:tcW w:w="484" w:type="pct"/>
          </w:tcPr>
          <w:p w14:paraId="0D618889" w14:textId="77777777" w:rsidR="006F1396" w:rsidRPr="002416E4" w:rsidRDefault="006F1396" w:rsidP="008D4FF3">
            <w:pPr>
              <w:pStyle w:val="TableParagraph"/>
              <w:spacing w:line="276" w:lineRule="auto"/>
              <w:ind w:right="181"/>
              <w:jc w:val="both"/>
              <w:rPr>
                <w:rFonts w:ascii="Arial" w:eastAsia="Arial" w:hAnsi="Arial" w:cs="Arial"/>
                <w:sz w:val="16"/>
                <w:szCs w:val="16"/>
                <w:lang w:val="es-CO"/>
              </w:rPr>
            </w:pPr>
            <w:r w:rsidRPr="002416E4">
              <w:rPr>
                <w:rFonts w:ascii="Arial" w:hAnsi="Arial" w:cs="Arial"/>
                <w:sz w:val="16"/>
                <w:szCs w:val="16"/>
                <w:lang w:val="es-CO"/>
              </w:rPr>
              <w:t>Diciembre</w:t>
            </w:r>
            <w:r w:rsidRPr="002416E4">
              <w:rPr>
                <w:rFonts w:ascii="Arial" w:hAnsi="Arial" w:cs="Arial"/>
                <w:spacing w:val="-5"/>
                <w:sz w:val="16"/>
                <w:szCs w:val="16"/>
                <w:lang w:val="es-CO"/>
              </w:rPr>
              <w:t xml:space="preserve"> </w:t>
            </w:r>
            <w:r w:rsidRPr="002416E4">
              <w:rPr>
                <w:rFonts w:ascii="Arial" w:hAnsi="Arial" w:cs="Arial"/>
                <w:sz w:val="16"/>
                <w:szCs w:val="16"/>
                <w:lang w:val="es-CO"/>
              </w:rPr>
              <w:t>de 2019</w:t>
            </w:r>
          </w:p>
        </w:tc>
      </w:tr>
    </w:tbl>
    <w:p w14:paraId="62E5F707" w14:textId="77777777" w:rsidR="008D4FF3" w:rsidRDefault="008D4FF3" w:rsidP="008D4FF3">
      <w:pPr>
        <w:jc w:val="both"/>
      </w:pPr>
    </w:p>
    <w:p w14:paraId="2B42AD39" w14:textId="77777777" w:rsidR="006F1396" w:rsidRDefault="006F1396" w:rsidP="00D235EE">
      <w:pPr>
        <w:pStyle w:val="Ttulo2"/>
        <w:numPr>
          <w:ilvl w:val="0"/>
          <w:numId w:val="1"/>
        </w:numPr>
        <w:spacing w:line="240" w:lineRule="auto"/>
        <w:jc w:val="both"/>
      </w:pPr>
      <w:bookmarkStart w:id="22" w:name="_Toc24633038"/>
      <w:r>
        <w:t>CONCLUSIONES</w:t>
      </w:r>
      <w:bookmarkEnd w:id="22"/>
    </w:p>
    <w:p w14:paraId="37FC29D7" w14:textId="77777777" w:rsidR="006F1396" w:rsidRDefault="006F1396" w:rsidP="008D4FF3">
      <w:pPr>
        <w:jc w:val="both"/>
      </w:pPr>
    </w:p>
    <w:p w14:paraId="5FDDF78B" w14:textId="77777777" w:rsidR="006F1396" w:rsidRPr="002F4625" w:rsidRDefault="006F1396" w:rsidP="00D235EE">
      <w:pPr>
        <w:pStyle w:val="Prrafodelista"/>
        <w:numPr>
          <w:ilvl w:val="0"/>
          <w:numId w:val="4"/>
        </w:numPr>
        <w:jc w:val="both"/>
        <w:rPr>
          <w:rFonts w:ascii="Arial" w:eastAsia="Times New Roman" w:hAnsi="Arial" w:cs="Arial"/>
          <w:lang w:eastAsia="es-ES"/>
        </w:rPr>
      </w:pPr>
      <w:r w:rsidRPr="002F4625">
        <w:rPr>
          <w:rFonts w:ascii="Arial" w:eastAsia="Times New Roman" w:hAnsi="Arial" w:cs="Arial"/>
          <w:lang w:eastAsia="es-ES"/>
        </w:rPr>
        <w:t>La implementación de la Política de Servicio al Ciudadano permite emprender acciones dirigidas a incrementar la confianza de los ciudadanos por la entidad y los servidores públicos y generar valor a lo público</w:t>
      </w:r>
    </w:p>
    <w:p w14:paraId="616E728D" w14:textId="77777777" w:rsidR="006F1396" w:rsidRPr="002F4625" w:rsidRDefault="006F1396" w:rsidP="008D4FF3">
      <w:pPr>
        <w:pStyle w:val="Prrafodelista"/>
        <w:jc w:val="both"/>
        <w:rPr>
          <w:rFonts w:ascii="Arial" w:eastAsia="Times New Roman" w:hAnsi="Arial" w:cs="Arial"/>
          <w:lang w:eastAsia="es-ES"/>
        </w:rPr>
      </w:pPr>
    </w:p>
    <w:p w14:paraId="652D6A01" w14:textId="77777777" w:rsidR="006F1396" w:rsidRPr="002F4625" w:rsidRDefault="006F1396" w:rsidP="00D235EE">
      <w:pPr>
        <w:pStyle w:val="Prrafodelista"/>
        <w:numPr>
          <w:ilvl w:val="0"/>
          <w:numId w:val="4"/>
        </w:numPr>
        <w:jc w:val="both"/>
        <w:rPr>
          <w:rFonts w:ascii="Arial" w:eastAsia="Times New Roman" w:hAnsi="Arial" w:cs="Arial"/>
          <w:lang w:eastAsia="es-ES"/>
        </w:rPr>
      </w:pPr>
      <w:r w:rsidRPr="002F4625">
        <w:rPr>
          <w:rFonts w:ascii="Arial" w:eastAsia="Times New Roman" w:hAnsi="Arial" w:cs="Arial"/>
          <w:lang w:eastAsia="es-ES"/>
        </w:rPr>
        <w:t>El desarrollo de las estrategias permite a la entidad generar una cultura de servicio al ciudadano que opere bajo parámetros de transparencia, eficacia e integridad en los servidores públicos.</w:t>
      </w:r>
    </w:p>
    <w:p w14:paraId="1A489FF4" w14:textId="77777777" w:rsidR="006F1396" w:rsidRPr="002F4625" w:rsidRDefault="006F1396" w:rsidP="008D4FF3">
      <w:pPr>
        <w:pStyle w:val="Prrafodelista"/>
        <w:jc w:val="both"/>
        <w:rPr>
          <w:rFonts w:ascii="Arial" w:eastAsia="Times New Roman" w:hAnsi="Arial" w:cs="Arial"/>
          <w:lang w:eastAsia="es-ES"/>
        </w:rPr>
      </w:pPr>
    </w:p>
    <w:p w14:paraId="6F2D0338" w14:textId="77777777" w:rsidR="0029692F" w:rsidRPr="002F4625" w:rsidRDefault="006F1396" w:rsidP="00AF7346">
      <w:pPr>
        <w:pStyle w:val="Prrafodelista"/>
        <w:numPr>
          <w:ilvl w:val="0"/>
          <w:numId w:val="4"/>
        </w:numPr>
        <w:jc w:val="both"/>
        <w:rPr>
          <w:rFonts w:ascii="Arial" w:eastAsia="Times New Roman" w:hAnsi="Arial" w:cs="Arial"/>
          <w:lang w:eastAsia="es-ES"/>
        </w:rPr>
      </w:pPr>
      <w:r w:rsidRPr="002F4625">
        <w:rPr>
          <w:rFonts w:ascii="Arial" w:eastAsia="Times New Roman" w:hAnsi="Arial" w:cs="Arial"/>
          <w:lang w:eastAsia="es-ES"/>
        </w:rPr>
        <w:t xml:space="preserve">El autodiagnóstico realizado a la política de Servicio al Ciudadano, </w:t>
      </w:r>
      <w:r w:rsidR="00AF7346" w:rsidRPr="0029692F">
        <w:rPr>
          <w:rFonts w:ascii="Arial" w:hAnsi="Arial" w:cs="Arial"/>
        </w:rPr>
        <w:t xml:space="preserve">Resulta necesario que Aguas del Huila S.A. E.S.P. implemente la Política de Servicio al Ciudadano y establezca un plan de acción para mejorar la calificación de los componentes que integran la política y lograr así  alcanzar su máxima puntuación; </w:t>
      </w:r>
    </w:p>
    <w:p w14:paraId="2CE1624C" w14:textId="77777777" w:rsidR="006F1396" w:rsidRPr="002F4625" w:rsidRDefault="006F1396" w:rsidP="008D4FF3">
      <w:pPr>
        <w:jc w:val="both"/>
        <w:rPr>
          <w:rFonts w:ascii="Arial" w:hAnsi="Arial" w:cs="Arial"/>
        </w:rPr>
      </w:pPr>
    </w:p>
    <w:p w14:paraId="5D84C743" w14:textId="77777777" w:rsidR="006F1396" w:rsidRDefault="006F1396" w:rsidP="00D235EE">
      <w:pPr>
        <w:pStyle w:val="Ttulo2"/>
        <w:numPr>
          <w:ilvl w:val="0"/>
          <w:numId w:val="1"/>
        </w:numPr>
        <w:spacing w:line="240" w:lineRule="auto"/>
        <w:jc w:val="both"/>
      </w:pPr>
      <w:bookmarkStart w:id="23" w:name="_Toc24633039"/>
      <w:r>
        <w:t>RECOMENDACIONES</w:t>
      </w:r>
      <w:bookmarkEnd w:id="23"/>
    </w:p>
    <w:p w14:paraId="49DD4462" w14:textId="77777777" w:rsidR="006F1396" w:rsidRDefault="006F1396" w:rsidP="008D4FF3">
      <w:pPr>
        <w:jc w:val="both"/>
      </w:pPr>
    </w:p>
    <w:p w14:paraId="489544C9" w14:textId="77777777" w:rsidR="006F1396" w:rsidRPr="002F4625" w:rsidRDefault="006F1396" w:rsidP="00D235EE">
      <w:pPr>
        <w:pStyle w:val="Prrafodelista"/>
        <w:numPr>
          <w:ilvl w:val="0"/>
          <w:numId w:val="4"/>
        </w:numPr>
        <w:jc w:val="both"/>
        <w:rPr>
          <w:rFonts w:ascii="Arial" w:eastAsia="Times New Roman" w:hAnsi="Arial" w:cs="Arial"/>
          <w:lang w:eastAsia="es-ES"/>
        </w:rPr>
      </w:pPr>
      <w:r w:rsidRPr="002F4625">
        <w:rPr>
          <w:rFonts w:ascii="Arial" w:eastAsia="Times New Roman" w:hAnsi="Arial" w:cs="Arial"/>
          <w:lang w:eastAsia="es-ES"/>
        </w:rPr>
        <w:t>Implementar la política de Servicio al ciudadano con el fin busca emprender acciones dirigidas a incrementar la confianza de los ciudadanos por la entidad y los servidores públicos y generar valor a lo público</w:t>
      </w:r>
    </w:p>
    <w:p w14:paraId="217C9D0D" w14:textId="77777777" w:rsidR="006F1396" w:rsidRPr="002F4625" w:rsidRDefault="006F1396" w:rsidP="008D4FF3">
      <w:pPr>
        <w:pStyle w:val="Prrafodelista"/>
        <w:jc w:val="both"/>
        <w:rPr>
          <w:rFonts w:ascii="Arial" w:eastAsia="Times New Roman" w:hAnsi="Arial" w:cs="Arial"/>
          <w:lang w:eastAsia="es-ES"/>
        </w:rPr>
      </w:pPr>
    </w:p>
    <w:p w14:paraId="44A1C0E2" w14:textId="77777777" w:rsidR="006F1396" w:rsidRPr="002F4625" w:rsidRDefault="006F1396" w:rsidP="00D235EE">
      <w:pPr>
        <w:pStyle w:val="Prrafodelista"/>
        <w:numPr>
          <w:ilvl w:val="0"/>
          <w:numId w:val="4"/>
        </w:numPr>
        <w:jc w:val="both"/>
        <w:rPr>
          <w:rFonts w:ascii="Arial" w:eastAsia="Times New Roman" w:hAnsi="Arial" w:cs="Arial"/>
          <w:lang w:eastAsia="es-ES"/>
        </w:rPr>
      </w:pPr>
      <w:r w:rsidRPr="002F4625">
        <w:rPr>
          <w:rFonts w:ascii="Arial" w:eastAsia="Times New Roman" w:hAnsi="Arial" w:cs="Arial"/>
          <w:lang w:eastAsia="es-ES"/>
        </w:rPr>
        <w:t>Es necesario que todos los funcionarios de Aguas del Huila S.A. E.S.P. oriente sus esfuerzos a la satisfacción de las necesidades de los ciudadanos, buscando apoyar la participación ciudadana en las decisiones de impacto de la Empresa en la búsqueda constante del cumplimiento de las prácticas de buen gobierno.</w:t>
      </w:r>
    </w:p>
    <w:p w14:paraId="0C716AAF" w14:textId="77777777" w:rsidR="006F1396" w:rsidRPr="002F4625" w:rsidRDefault="006F1396" w:rsidP="008D4FF3">
      <w:pPr>
        <w:pStyle w:val="Prrafodelista"/>
        <w:jc w:val="both"/>
        <w:rPr>
          <w:rFonts w:ascii="Arial" w:eastAsia="Times New Roman" w:hAnsi="Arial" w:cs="Arial"/>
          <w:lang w:eastAsia="es-ES"/>
        </w:rPr>
      </w:pPr>
    </w:p>
    <w:p w14:paraId="7616611C" w14:textId="77777777" w:rsidR="006F1396" w:rsidRDefault="006F1396" w:rsidP="00D235EE">
      <w:pPr>
        <w:pStyle w:val="Prrafodelista"/>
        <w:numPr>
          <w:ilvl w:val="0"/>
          <w:numId w:val="4"/>
        </w:numPr>
        <w:jc w:val="both"/>
        <w:rPr>
          <w:rFonts w:ascii="Arial" w:eastAsia="Times New Roman" w:hAnsi="Arial" w:cs="Arial"/>
          <w:lang w:eastAsia="es-ES"/>
        </w:rPr>
      </w:pPr>
      <w:r w:rsidRPr="002F4625">
        <w:rPr>
          <w:rFonts w:ascii="Arial" w:eastAsia="Times New Roman" w:hAnsi="Arial" w:cs="Arial"/>
          <w:lang w:eastAsia="es-ES"/>
        </w:rPr>
        <w:t>Se requiere retroalimentación constante y mejoramiento continuo para rediseñar las estrategias de la política y hacer evaluación de su avance para determinar los problemas que registre el desarrollo de la misma para de manera oportuna tomar acciones o medidas correctivas.</w:t>
      </w:r>
    </w:p>
    <w:p w14:paraId="53986F73" w14:textId="77777777" w:rsidR="00750D4D" w:rsidRPr="00750D4D" w:rsidRDefault="00750D4D" w:rsidP="00750D4D">
      <w:pPr>
        <w:pStyle w:val="Prrafodelista"/>
        <w:rPr>
          <w:rFonts w:ascii="Arial" w:eastAsia="Times New Roman" w:hAnsi="Arial" w:cs="Arial"/>
          <w:lang w:eastAsia="es-ES"/>
        </w:rPr>
      </w:pPr>
    </w:p>
    <w:p w14:paraId="19F8676C" w14:textId="77777777" w:rsidR="00750D4D" w:rsidRPr="002F4625" w:rsidRDefault="00750D4D" w:rsidP="00D235EE">
      <w:pPr>
        <w:pStyle w:val="Prrafodelista"/>
        <w:numPr>
          <w:ilvl w:val="0"/>
          <w:numId w:val="4"/>
        </w:numPr>
        <w:jc w:val="both"/>
        <w:rPr>
          <w:rFonts w:ascii="Arial" w:eastAsia="Times New Roman" w:hAnsi="Arial" w:cs="Arial"/>
          <w:lang w:eastAsia="es-ES"/>
        </w:rPr>
      </w:pPr>
    </w:p>
    <w:p w14:paraId="69A44923" w14:textId="77777777" w:rsidR="00736416" w:rsidRDefault="00E6098B" w:rsidP="00D235EE">
      <w:pPr>
        <w:pStyle w:val="Ttulo2"/>
        <w:numPr>
          <w:ilvl w:val="0"/>
          <w:numId w:val="1"/>
        </w:numPr>
        <w:jc w:val="both"/>
        <w:rPr>
          <w:rFonts w:eastAsia="Calibri"/>
        </w:rPr>
      </w:pPr>
      <w:bookmarkStart w:id="24" w:name="_Toc17912005"/>
      <w:bookmarkStart w:id="25" w:name="_Toc24633040"/>
      <w:r w:rsidRPr="004E51B6">
        <w:rPr>
          <w:rFonts w:eastAsia="Calibri"/>
        </w:rPr>
        <w:t xml:space="preserve">VIGENCIA Y AVISO POLÍTICA DE </w:t>
      </w:r>
      <w:bookmarkEnd w:id="24"/>
      <w:r w:rsidRPr="004E51B6">
        <w:rPr>
          <w:rFonts w:eastAsia="Calibri"/>
        </w:rPr>
        <w:t>SE</w:t>
      </w:r>
      <w:r>
        <w:rPr>
          <w:rFonts w:eastAsia="Calibri"/>
        </w:rPr>
        <w:t>RVICIO AL CIUDADANO</w:t>
      </w:r>
      <w:bookmarkEnd w:id="25"/>
    </w:p>
    <w:p w14:paraId="5E96B8AD" w14:textId="77777777" w:rsidR="004E51B6" w:rsidRPr="004E51B6" w:rsidRDefault="004E51B6" w:rsidP="004E51B6"/>
    <w:p w14:paraId="5737B371" w14:textId="77777777" w:rsidR="00772820" w:rsidRPr="00D179FA" w:rsidRDefault="00772820" w:rsidP="008D4FF3">
      <w:pPr>
        <w:jc w:val="both"/>
        <w:rPr>
          <w:rFonts w:ascii="Arial" w:hAnsi="Arial" w:cs="Arial"/>
        </w:rPr>
      </w:pPr>
      <w:r w:rsidRPr="00750D4D">
        <w:rPr>
          <w:rFonts w:ascii="Arial" w:hAnsi="Arial" w:cs="Arial"/>
        </w:rPr>
        <w:t xml:space="preserve">La Política </w:t>
      </w:r>
      <w:r w:rsidR="004E51B6" w:rsidRPr="00750D4D">
        <w:rPr>
          <w:rFonts w:ascii="Arial" w:hAnsi="Arial" w:cs="Arial"/>
        </w:rPr>
        <w:t>de Servicio al Ciudadano</w:t>
      </w:r>
      <w:r w:rsidRPr="00750D4D">
        <w:rPr>
          <w:rFonts w:ascii="Arial" w:hAnsi="Arial" w:cs="Arial"/>
        </w:rPr>
        <w:t xml:space="preserve">  de Aguas del Huila S.A. E.S.P. empezara a regir a partir del día quince (15) de Agosto de 2019, la cual será divulgada  y publicada en la página web, </w:t>
      </w:r>
      <w:hyperlink r:id="rId11" w:history="1">
        <w:r w:rsidRPr="00750D4D">
          <w:rPr>
            <w:rStyle w:val="Hipervnculo"/>
            <w:rFonts w:ascii="Arial" w:hAnsi="Arial" w:cs="Arial"/>
          </w:rPr>
          <w:t>www.aguasdelhuila.gov.co</w:t>
        </w:r>
      </w:hyperlink>
      <w:r w:rsidR="004E51B6" w:rsidRPr="00750D4D">
        <w:rPr>
          <w:rStyle w:val="Hipervnculo"/>
          <w:rFonts w:ascii="Arial" w:hAnsi="Arial" w:cs="Arial"/>
        </w:rPr>
        <w:t>.</w:t>
      </w:r>
      <w:r>
        <w:rPr>
          <w:rStyle w:val="Hipervnculo"/>
          <w:rFonts w:ascii="Arial" w:hAnsi="Arial" w:cs="Arial"/>
        </w:rPr>
        <w:t xml:space="preserve"> </w:t>
      </w:r>
    </w:p>
    <w:p w14:paraId="0EEBD3CA" w14:textId="77777777" w:rsidR="00772820" w:rsidRDefault="00772820" w:rsidP="008D4FF3">
      <w:pPr>
        <w:jc w:val="both"/>
        <w:rPr>
          <w:rFonts w:ascii="Arial" w:hAnsi="Arial" w:cs="Arial"/>
        </w:rPr>
      </w:pPr>
    </w:p>
    <w:p w14:paraId="0828A8C7" w14:textId="77777777" w:rsidR="004E51B6" w:rsidRPr="00D179FA" w:rsidRDefault="004E51B6" w:rsidP="008D4FF3">
      <w:pPr>
        <w:jc w:val="both"/>
        <w:rPr>
          <w:rFonts w:ascii="Arial" w:hAnsi="Arial" w:cs="Arial"/>
        </w:rPr>
      </w:pPr>
    </w:p>
    <w:p w14:paraId="1ADF9D35" w14:textId="77777777" w:rsidR="00772820" w:rsidRPr="00D179FA" w:rsidRDefault="00772820" w:rsidP="008D4FF3">
      <w:pPr>
        <w:jc w:val="both"/>
        <w:rPr>
          <w:rFonts w:ascii="Arial" w:hAnsi="Arial" w:cs="Arial"/>
        </w:rPr>
      </w:pPr>
    </w:p>
    <w:p w14:paraId="0F9EB59A" w14:textId="77777777" w:rsidR="00772820" w:rsidRPr="00030C85" w:rsidRDefault="00030C85" w:rsidP="008D4FF3">
      <w:pPr>
        <w:jc w:val="both"/>
        <w:rPr>
          <w:rFonts w:ascii="Arial Rounded MT Bold" w:hAnsi="Arial Rounded MT Bold" w:cs="Arial"/>
          <w:b/>
          <w:color w:val="0070C0"/>
        </w:rPr>
      </w:pPr>
      <w:r w:rsidRPr="00030C85">
        <w:rPr>
          <w:rFonts w:ascii="Arial Rounded MT Bold" w:hAnsi="Arial Rounded MT Bold" w:cs="Arial"/>
          <w:b/>
          <w:color w:val="0070C0"/>
        </w:rPr>
        <w:t>GERENTE</w:t>
      </w:r>
    </w:p>
    <w:p w14:paraId="56A98306" w14:textId="77777777" w:rsidR="00772820" w:rsidRPr="00030C85" w:rsidRDefault="00030C85" w:rsidP="008D4FF3">
      <w:pPr>
        <w:jc w:val="both"/>
        <w:rPr>
          <w:rFonts w:ascii="Arial Rounded MT Bold" w:hAnsi="Arial Rounded MT Bold" w:cs="Arial"/>
          <w:b/>
          <w:color w:val="0070C0"/>
        </w:rPr>
      </w:pPr>
      <w:r w:rsidRPr="00030C85">
        <w:rPr>
          <w:rFonts w:ascii="Arial Rounded MT Bold" w:hAnsi="Arial Rounded MT Bold" w:cs="Arial"/>
          <w:b/>
          <w:color w:val="0070C0"/>
        </w:rPr>
        <w:t>AGUAS DEL HUILA E.S.P.S.A</w:t>
      </w:r>
    </w:p>
    <w:sectPr w:rsidR="00772820" w:rsidRPr="00030C85" w:rsidSect="00E0306A">
      <w:headerReference w:type="default" r:id="rId12"/>
      <w:footerReference w:type="default" r:id="rId13"/>
      <w:pgSz w:w="12240" w:h="15840" w:code="1"/>
      <w:pgMar w:top="1418" w:right="1701" w:bottom="1701" w:left="1418"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7843F" w14:textId="77777777" w:rsidR="00CA0671" w:rsidRDefault="00CA0671" w:rsidP="00CF634C">
      <w:pPr>
        <w:spacing w:after="0" w:line="240" w:lineRule="auto"/>
      </w:pPr>
      <w:r>
        <w:separator/>
      </w:r>
    </w:p>
  </w:endnote>
  <w:endnote w:type="continuationSeparator" w:id="0">
    <w:p w14:paraId="7E37191F" w14:textId="77777777" w:rsidR="00CA0671" w:rsidRDefault="00CA0671" w:rsidP="00CF6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10F6C" w14:textId="3387A58A" w:rsidR="00213EC8" w:rsidRDefault="00213EC8" w:rsidP="009D39D3">
    <w:pPr>
      <w:pStyle w:val="Piedepgina"/>
      <w:spacing w:after="0" w:line="240" w:lineRule="auto"/>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00EE8" w14:textId="77777777" w:rsidR="00CA0671" w:rsidRDefault="00CA0671" w:rsidP="00CF634C">
      <w:pPr>
        <w:spacing w:after="0" w:line="240" w:lineRule="auto"/>
      </w:pPr>
      <w:r>
        <w:separator/>
      </w:r>
    </w:p>
  </w:footnote>
  <w:footnote w:type="continuationSeparator" w:id="0">
    <w:p w14:paraId="0259BAB2" w14:textId="77777777" w:rsidR="00CA0671" w:rsidRDefault="00CA0671" w:rsidP="00CF634C">
      <w:pPr>
        <w:spacing w:after="0" w:line="240" w:lineRule="auto"/>
      </w:pPr>
      <w:r>
        <w:continuationSeparator/>
      </w:r>
    </w:p>
  </w:footnote>
  <w:footnote w:id="1">
    <w:p w14:paraId="0B1CD58B" w14:textId="77777777" w:rsidR="00213EC8" w:rsidRPr="00C7135D" w:rsidRDefault="00213EC8" w:rsidP="006F1396">
      <w:pPr>
        <w:pStyle w:val="Textonotapie"/>
        <w:rPr>
          <w:lang w:val="es-C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0B02E" w14:textId="0DB41574" w:rsidR="00213EC8" w:rsidRDefault="00BB7BFD">
    <w:pPr>
      <w:widowControl w:val="0"/>
      <w:autoSpaceDE w:val="0"/>
      <w:autoSpaceDN w:val="0"/>
      <w:adjustRightInd w:val="0"/>
      <w:spacing w:after="0" w:line="200" w:lineRule="exact"/>
      <w:rPr>
        <w:rFonts w:ascii="Times New Roman" w:hAnsi="Times New Roman"/>
        <w:sz w:val="20"/>
        <w:szCs w:val="20"/>
      </w:rPr>
    </w:pPr>
    <w:r>
      <w:rPr>
        <w:rFonts w:ascii="Times New Roman" w:hAnsi="Times New Roman"/>
        <w:noProof/>
        <w:sz w:val="20"/>
        <w:szCs w:val="20"/>
      </w:rPr>
      <w:drawing>
        <wp:anchor distT="0" distB="0" distL="114300" distR="114300" simplePos="0" relativeHeight="251662336" behindDoc="0" locked="0" layoutInCell="1" allowOverlap="1" wp14:anchorId="50A7CA66" wp14:editId="162730DE">
          <wp:simplePos x="0" y="0"/>
          <wp:positionH relativeFrom="column">
            <wp:posOffset>5240020</wp:posOffset>
          </wp:positionH>
          <wp:positionV relativeFrom="paragraph">
            <wp:posOffset>-175895</wp:posOffset>
          </wp:positionV>
          <wp:extent cx="952500" cy="906145"/>
          <wp:effectExtent l="0" t="0" r="0" b="8255"/>
          <wp:wrapSquare wrapText="bothSides"/>
          <wp:docPr id="1851736259" name="Imagen 2"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736259" name="Imagen 2" descr="Logotip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952500" cy="906145"/>
                  </a:xfrm>
                  <a:prstGeom prst="rect">
                    <a:avLst/>
                  </a:prstGeom>
                </pic:spPr>
              </pic:pic>
            </a:graphicData>
          </a:graphic>
          <wp14:sizeRelH relativeFrom="page">
            <wp14:pctWidth>0</wp14:pctWidth>
          </wp14:sizeRelH>
          <wp14:sizeRelV relativeFrom="page">
            <wp14:pctHeight>0</wp14:pctHeight>
          </wp14:sizeRelV>
        </wp:anchor>
      </w:drawing>
    </w:r>
  </w:p>
  <w:p w14:paraId="4CF3CFBE" w14:textId="77777777" w:rsidR="00213EC8" w:rsidRDefault="00213EC8">
    <w:pPr>
      <w:widowControl w:val="0"/>
      <w:autoSpaceDE w:val="0"/>
      <w:autoSpaceDN w:val="0"/>
      <w:adjustRightInd w:val="0"/>
      <w:spacing w:after="0" w:line="200" w:lineRule="exact"/>
      <w:rPr>
        <w:rFonts w:ascii="Times New Roman" w:hAnsi="Times New Roman"/>
        <w:sz w:val="20"/>
        <w:szCs w:val="20"/>
      </w:rPr>
    </w:pPr>
  </w:p>
  <w:p w14:paraId="40758FC1" w14:textId="77777777" w:rsidR="00213EC8" w:rsidRDefault="00213EC8">
    <w:pPr>
      <w:widowControl w:val="0"/>
      <w:autoSpaceDE w:val="0"/>
      <w:autoSpaceDN w:val="0"/>
      <w:adjustRightInd w:val="0"/>
      <w:spacing w:after="0" w:line="200" w:lineRule="exact"/>
      <w:rPr>
        <w:rFonts w:ascii="Times New Roman" w:hAnsi="Times New Roman"/>
        <w:sz w:val="20"/>
        <w:szCs w:val="20"/>
      </w:rPr>
    </w:pPr>
  </w:p>
  <w:p w14:paraId="7918AFE2" w14:textId="77777777" w:rsidR="00213EC8" w:rsidRDefault="00213EC8">
    <w:pPr>
      <w:widowControl w:val="0"/>
      <w:autoSpaceDE w:val="0"/>
      <w:autoSpaceDN w:val="0"/>
      <w:adjustRightInd w:val="0"/>
      <w:spacing w:after="0" w:line="200" w:lineRule="exact"/>
      <w:rPr>
        <w:rFonts w:ascii="Times New Roman" w:hAnsi="Times New Roman"/>
        <w:sz w:val="20"/>
        <w:szCs w:val="20"/>
      </w:rPr>
    </w:pPr>
  </w:p>
  <w:p w14:paraId="432069F6" w14:textId="77777777" w:rsidR="00213EC8" w:rsidRDefault="00213EC8">
    <w:pPr>
      <w:widowControl w:val="0"/>
      <w:autoSpaceDE w:val="0"/>
      <w:autoSpaceDN w:val="0"/>
      <w:adjustRightInd w:val="0"/>
      <w:spacing w:after="0" w:line="200" w:lineRule="exact"/>
      <w:rPr>
        <w:rFonts w:ascii="Times New Roman" w:hAnsi="Times New Roman"/>
        <w:sz w:val="20"/>
        <w:szCs w:val="20"/>
      </w:rPr>
    </w:pPr>
  </w:p>
  <w:p w14:paraId="4D8DDBC2" w14:textId="77777777" w:rsidR="00213EC8" w:rsidRDefault="00213EC8">
    <w:pPr>
      <w:widowControl w:val="0"/>
      <w:autoSpaceDE w:val="0"/>
      <w:autoSpaceDN w:val="0"/>
      <w:adjustRightInd w:val="0"/>
      <w:spacing w:after="0" w:line="200" w:lineRule="exact"/>
      <w:rPr>
        <w:rFonts w:ascii="Times New Roman" w:hAnsi="Times New Roman"/>
        <w:sz w:val="20"/>
        <w:szCs w:val="20"/>
      </w:rPr>
    </w:pPr>
  </w:p>
  <w:p w14:paraId="56346FB3" w14:textId="77777777" w:rsidR="00213EC8" w:rsidRDefault="00213EC8">
    <w:pPr>
      <w:widowControl w:val="0"/>
      <w:autoSpaceDE w:val="0"/>
      <w:autoSpaceDN w:val="0"/>
      <w:adjustRightInd w:val="0"/>
      <w:spacing w:after="0" w:line="200" w:lineRule="exact"/>
      <w:rPr>
        <w:rFonts w:ascii="Times New Roman" w:hAnsi="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11.5pt;height:11.5pt" o:bullet="t">
        <v:imagedata r:id="rId1" o:title="mso692F"/>
      </v:shape>
    </w:pict>
  </w:numPicBullet>
  <w:abstractNum w:abstractNumId="0" w15:restartNumberingAfterBreak="0">
    <w:nsid w:val="088F7FE4"/>
    <w:multiLevelType w:val="hybridMultilevel"/>
    <w:tmpl w:val="2CB47DC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5312CA4"/>
    <w:multiLevelType w:val="hybridMultilevel"/>
    <w:tmpl w:val="D1BEF196"/>
    <w:lvl w:ilvl="0" w:tplc="04090007">
      <w:start w:val="1"/>
      <w:numFmt w:val="bullet"/>
      <w:lvlText w:val=""/>
      <w:lvlPicBulletId w:val="0"/>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9A6361B"/>
    <w:multiLevelType w:val="hybridMultilevel"/>
    <w:tmpl w:val="E8FEEA7E"/>
    <w:lvl w:ilvl="0" w:tplc="04090007">
      <w:start w:val="1"/>
      <w:numFmt w:val="bullet"/>
      <w:lvlText w:val=""/>
      <w:lvlPicBulletId w:val="0"/>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0D6705E"/>
    <w:multiLevelType w:val="hybridMultilevel"/>
    <w:tmpl w:val="4BB49598"/>
    <w:lvl w:ilvl="0" w:tplc="04090007">
      <w:start w:val="1"/>
      <w:numFmt w:val="bullet"/>
      <w:lvlText w:val=""/>
      <w:lvlPicBulletId w:val="0"/>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2B663C7"/>
    <w:multiLevelType w:val="hybridMultilevel"/>
    <w:tmpl w:val="107CEBB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BB2776F"/>
    <w:multiLevelType w:val="hybridMultilevel"/>
    <w:tmpl w:val="4F7838D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C417F98"/>
    <w:multiLevelType w:val="hybridMultilevel"/>
    <w:tmpl w:val="826CD864"/>
    <w:lvl w:ilvl="0" w:tplc="240A000B">
      <w:start w:val="1"/>
      <w:numFmt w:val="bullet"/>
      <w:lvlText w:val=""/>
      <w:lvlJc w:val="left"/>
      <w:pPr>
        <w:ind w:left="720" w:hanging="360"/>
      </w:pPr>
      <w:rPr>
        <w:rFonts w:ascii="Wingdings" w:hAnsi="Wingdings" w:hint="default"/>
      </w:rPr>
    </w:lvl>
    <w:lvl w:ilvl="1" w:tplc="1A0235C2">
      <w:numFmt w:val="bullet"/>
      <w:lvlText w:val="•"/>
      <w:lvlJc w:val="left"/>
      <w:pPr>
        <w:ind w:left="1788" w:hanging="708"/>
      </w:pPr>
      <w:rPr>
        <w:rFonts w:ascii="Times New Roman" w:eastAsia="Times New Roman" w:hAnsi="Times New Roman" w:cs="Times New Roman"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E8E4C15"/>
    <w:multiLevelType w:val="hybridMultilevel"/>
    <w:tmpl w:val="2BAA701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2732B7D"/>
    <w:multiLevelType w:val="hybridMultilevel"/>
    <w:tmpl w:val="4134CA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8547615"/>
    <w:multiLevelType w:val="hybridMultilevel"/>
    <w:tmpl w:val="B1522BE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1EA4A6E"/>
    <w:multiLevelType w:val="hybridMultilevel"/>
    <w:tmpl w:val="36CC7D8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54A21A4B"/>
    <w:multiLevelType w:val="hybridMultilevel"/>
    <w:tmpl w:val="B4E0754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7B45559"/>
    <w:multiLevelType w:val="hybridMultilevel"/>
    <w:tmpl w:val="0074AAC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950230F"/>
    <w:multiLevelType w:val="hybridMultilevel"/>
    <w:tmpl w:val="4B2A13E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62C327E0"/>
    <w:multiLevelType w:val="hybridMultilevel"/>
    <w:tmpl w:val="EFE604FE"/>
    <w:lvl w:ilvl="0" w:tplc="04090007">
      <w:start w:val="1"/>
      <w:numFmt w:val="bullet"/>
      <w:lvlText w:val=""/>
      <w:lvlPicBulletId w:val="0"/>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657F78B7"/>
    <w:multiLevelType w:val="multilevel"/>
    <w:tmpl w:val="18361A8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0A773AE"/>
    <w:multiLevelType w:val="hybridMultilevel"/>
    <w:tmpl w:val="6EC604E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7D1C7A02"/>
    <w:multiLevelType w:val="hybridMultilevel"/>
    <w:tmpl w:val="61CC4392"/>
    <w:lvl w:ilvl="0" w:tplc="04090007">
      <w:start w:val="1"/>
      <w:numFmt w:val="bullet"/>
      <w:lvlText w:val=""/>
      <w:lvlPicBulletId w:val="0"/>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2109427126">
    <w:abstractNumId w:val="15"/>
  </w:num>
  <w:num w:numId="2" w16cid:durableId="513225932">
    <w:abstractNumId w:val="10"/>
  </w:num>
  <w:num w:numId="3" w16cid:durableId="669989723">
    <w:abstractNumId w:val="6"/>
  </w:num>
  <w:num w:numId="4" w16cid:durableId="85658530">
    <w:abstractNumId w:val="16"/>
  </w:num>
  <w:num w:numId="5" w16cid:durableId="144586303">
    <w:abstractNumId w:val="9"/>
  </w:num>
  <w:num w:numId="6" w16cid:durableId="34894182">
    <w:abstractNumId w:val="12"/>
  </w:num>
  <w:num w:numId="7" w16cid:durableId="1635790117">
    <w:abstractNumId w:val="11"/>
  </w:num>
  <w:num w:numId="8" w16cid:durableId="673918559">
    <w:abstractNumId w:val="7"/>
  </w:num>
  <w:num w:numId="9" w16cid:durableId="1491940638">
    <w:abstractNumId w:val="13"/>
  </w:num>
  <w:num w:numId="10" w16cid:durableId="91168152">
    <w:abstractNumId w:val="8"/>
  </w:num>
  <w:num w:numId="11" w16cid:durableId="1939093207">
    <w:abstractNumId w:val="0"/>
  </w:num>
  <w:num w:numId="12" w16cid:durableId="1408111492">
    <w:abstractNumId w:val="5"/>
  </w:num>
  <w:num w:numId="13" w16cid:durableId="1480264324">
    <w:abstractNumId w:val="17"/>
  </w:num>
  <w:num w:numId="14" w16cid:durableId="876622121">
    <w:abstractNumId w:val="1"/>
  </w:num>
  <w:num w:numId="15" w16cid:durableId="1133330730">
    <w:abstractNumId w:val="3"/>
  </w:num>
  <w:num w:numId="16" w16cid:durableId="1503156992">
    <w:abstractNumId w:val="2"/>
  </w:num>
  <w:num w:numId="17" w16cid:durableId="1031035771">
    <w:abstractNumId w:val="14"/>
  </w:num>
  <w:num w:numId="18" w16cid:durableId="48892104">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082"/>
    <w:rsid w:val="00001A5D"/>
    <w:rsid w:val="000033BB"/>
    <w:rsid w:val="00005805"/>
    <w:rsid w:val="00006237"/>
    <w:rsid w:val="00015763"/>
    <w:rsid w:val="00017982"/>
    <w:rsid w:val="00020194"/>
    <w:rsid w:val="000202FF"/>
    <w:rsid w:val="000208B2"/>
    <w:rsid w:val="000253BA"/>
    <w:rsid w:val="00030C85"/>
    <w:rsid w:val="00032E1F"/>
    <w:rsid w:val="000344CC"/>
    <w:rsid w:val="00037095"/>
    <w:rsid w:val="00037955"/>
    <w:rsid w:val="00043401"/>
    <w:rsid w:val="00043C0E"/>
    <w:rsid w:val="00046BD7"/>
    <w:rsid w:val="00051EA0"/>
    <w:rsid w:val="0005441A"/>
    <w:rsid w:val="00055751"/>
    <w:rsid w:val="00056878"/>
    <w:rsid w:val="00057E70"/>
    <w:rsid w:val="00061CE2"/>
    <w:rsid w:val="0006574F"/>
    <w:rsid w:val="00066822"/>
    <w:rsid w:val="00066F95"/>
    <w:rsid w:val="0006713C"/>
    <w:rsid w:val="00070F9D"/>
    <w:rsid w:val="00071D6B"/>
    <w:rsid w:val="00074A3C"/>
    <w:rsid w:val="0007603C"/>
    <w:rsid w:val="000805B8"/>
    <w:rsid w:val="00080827"/>
    <w:rsid w:val="00083711"/>
    <w:rsid w:val="00085A1D"/>
    <w:rsid w:val="00086E3C"/>
    <w:rsid w:val="0009171D"/>
    <w:rsid w:val="00094405"/>
    <w:rsid w:val="000A026D"/>
    <w:rsid w:val="000A0294"/>
    <w:rsid w:val="000A19B3"/>
    <w:rsid w:val="000A2E93"/>
    <w:rsid w:val="000A5A53"/>
    <w:rsid w:val="000A64E4"/>
    <w:rsid w:val="000B1040"/>
    <w:rsid w:val="000B1F99"/>
    <w:rsid w:val="000B2792"/>
    <w:rsid w:val="000B6722"/>
    <w:rsid w:val="000C400A"/>
    <w:rsid w:val="000C606E"/>
    <w:rsid w:val="000D069D"/>
    <w:rsid w:val="000D68D7"/>
    <w:rsid w:val="000D76AC"/>
    <w:rsid w:val="000E063C"/>
    <w:rsid w:val="000E253F"/>
    <w:rsid w:val="000E3AB1"/>
    <w:rsid w:val="000E4C22"/>
    <w:rsid w:val="000E5721"/>
    <w:rsid w:val="000E6140"/>
    <w:rsid w:val="000F0835"/>
    <w:rsid w:val="000F17A8"/>
    <w:rsid w:val="000F4967"/>
    <w:rsid w:val="00100191"/>
    <w:rsid w:val="001046AD"/>
    <w:rsid w:val="00106D34"/>
    <w:rsid w:val="00106EC2"/>
    <w:rsid w:val="00106EDE"/>
    <w:rsid w:val="00113580"/>
    <w:rsid w:val="00113E5C"/>
    <w:rsid w:val="00122A7F"/>
    <w:rsid w:val="001310B3"/>
    <w:rsid w:val="00134D79"/>
    <w:rsid w:val="00141664"/>
    <w:rsid w:val="0014284F"/>
    <w:rsid w:val="00146A30"/>
    <w:rsid w:val="00151BBB"/>
    <w:rsid w:val="00152AF6"/>
    <w:rsid w:val="00153BC1"/>
    <w:rsid w:val="001562A3"/>
    <w:rsid w:val="00160D27"/>
    <w:rsid w:val="00164486"/>
    <w:rsid w:val="00171217"/>
    <w:rsid w:val="001727E2"/>
    <w:rsid w:val="00172DAA"/>
    <w:rsid w:val="00174A10"/>
    <w:rsid w:val="001751BE"/>
    <w:rsid w:val="00193ABA"/>
    <w:rsid w:val="00195FFF"/>
    <w:rsid w:val="0019663F"/>
    <w:rsid w:val="00196B6E"/>
    <w:rsid w:val="001A6E50"/>
    <w:rsid w:val="001A787A"/>
    <w:rsid w:val="001B01E2"/>
    <w:rsid w:val="001B0341"/>
    <w:rsid w:val="001B2858"/>
    <w:rsid w:val="001C04DE"/>
    <w:rsid w:val="001C3539"/>
    <w:rsid w:val="001C4028"/>
    <w:rsid w:val="001C6C32"/>
    <w:rsid w:val="001D22B1"/>
    <w:rsid w:val="001D24F2"/>
    <w:rsid w:val="001D4C6B"/>
    <w:rsid w:val="001D6F33"/>
    <w:rsid w:val="001E2129"/>
    <w:rsid w:val="001E5715"/>
    <w:rsid w:val="001E6F2A"/>
    <w:rsid w:val="001E7D76"/>
    <w:rsid w:val="001F5521"/>
    <w:rsid w:val="001F578A"/>
    <w:rsid w:val="001F69B5"/>
    <w:rsid w:val="001F6BDE"/>
    <w:rsid w:val="00200D24"/>
    <w:rsid w:val="00201A3C"/>
    <w:rsid w:val="002027FE"/>
    <w:rsid w:val="0020576B"/>
    <w:rsid w:val="0021198D"/>
    <w:rsid w:val="0021212F"/>
    <w:rsid w:val="00212667"/>
    <w:rsid w:val="00213EC8"/>
    <w:rsid w:val="002270B0"/>
    <w:rsid w:val="0023042F"/>
    <w:rsid w:val="00234E36"/>
    <w:rsid w:val="002416E4"/>
    <w:rsid w:val="00242DBF"/>
    <w:rsid w:val="00246BA8"/>
    <w:rsid w:val="0025364B"/>
    <w:rsid w:val="00254769"/>
    <w:rsid w:val="002575B6"/>
    <w:rsid w:val="00261D48"/>
    <w:rsid w:val="0026714E"/>
    <w:rsid w:val="00270981"/>
    <w:rsid w:val="0027151B"/>
    <w:rsid w:val="00272DF2"/>
    <w:rsid w:val="00276689"/>
    <w:rsid w:val="00283530"/>
    <w:rsid w:val="002857AB"/>
    <w:rsid w:val="00291E09"/>
    <w:rsid w:val="0029692F"/>
    <w:rsid w:val="002973C9"/>
    <w:rsid w:val="00297ECA"/>
    <w:rsid w:val="002A3A4E"/>
    <w:rsid w:val="002A4BDF"/>
    <w:rsid w:val="002A7B62"/>
    <w:rsid w:val="002B0FC3"/>
    <w:rsid w:val="002B165A"/>
    <w:rsid w:val="002B1C6F"/>
    <w:rsid w:val="002B5084"/>
    <w:rsid w:val="002B64B5"/>
    <w:rsid w:val="002C0A8E"/>
    <w:rsid w:val="002C54B5"/>
    <w:rsid w:val="002C7A1B"/>
    <w:rsid w:val="002C7AFE"/>
    <w:rsid w:val="002D1941"/>
    <w:rsid w:val="002D2F22"/>
    <w:rsid w:val="002D5819"/>
    <w:rsid w:val="002D6A20"/>
    <w:rsid w:val="002D7D88"/>
    <w:rsid w:val="002E12B2"/>
    <w:rsid w:val="002E23F9"/>
    <w:rsid w:val="002E2AEE"/>
    <w:rsid w:val="002E5E97"/>
    <w:rsid w:val="002E61B7"/>
    <w:rsid w:val="002E79AB"/>
    <w:rsid w:val="002F03E4"/>
    <w:rsid w:val="00300298"/>
    <w:rsid w:val="00302F3C"/>
    <w:rsid w:val="003101AE"/>
    <w:rsid w:val="00310D4E"/>
    <w:rsid w:val="00315DAC"/>
    <w:rsid w:val="00320681"/>
    <w:rsid w:val="00326C71"/>
    <w:rsid w:val="00327751"/>
    <w:rsid w:val="003300AF"/>
    <w:rsid w:val="003301FC"/>
    <w:rsid w:val="00331F86"/>
    <w:rsid w:val="0033286E"/>
    <w:rsid w:val="00335F89"/>
    <w:rsid w:val="003402FD"/>
    <w:rsid w:val="00352423"/>
    <w:rsid w:val="00352E47"/>
    <w:rsid w:val="00355906"/>
    <w:rsid w:val="003708E4"/>
    <w:rsid w:val="0037128C"/>
    <w:rsid w:val="003736E1"/>
    <w:rsid w:val="00374DBA"/>
    <w:rsid w:val="00376A66"/>
    <w:rsid w:val="00383122"/>
    <w:rsid w:val="003921B1"/>
    <w:rsid w:val="0039447F"/>
    <w:rsid w:val="0039662B"/>
    <w:rsid w:val="003A4184"/>
    <w:rsid w:val="003A6120"/>
    <w:rsid w:val="003A7401"/>
    <w:rsid w:val="003B07A7"/>
    <w:rsid w:val="003B2082"/>
    <w:rsid w:val="003B6394"/>
    <w:rsid w:val="003C038E"/>
    <w:rsid w:val="003C3E53"/>
    <w:rsid w:val="003C45FD"/>
    <w:rsid w:val="003C74A5"/>
    <w:rsid w:val="003D0229"/>
    <w:rsid w:val="003D495D"/>
    <w:rsid w:val="003D532C"/>
    <w:rsid w:val="003D7973"/>
    <w:rsid w:val="003E332D"/>
    <w:rsid w:val="003E5BDF"/>
    <w:rsid w:val="003F06B1"/>
    <w:rsid w:val="003F6D7B"/>
    <w:rsid w:val="00401977"/>
    <w:rsid w:val="004105F0"/>
    <w:rsid w:val="00420D46"/>
    <w:rsid w:val="00422953"/>
    <w:rsid w:val="00426B19"/>
    <w:rsid w:val="004303BD"/>
    <w:rsid w:val="00430D7B"/>
    <w:rsid w:val="0043375A"/>
    <w:rsid w:val="00434AA0"/>
    <w:rsid w:val="004366E7"/>
    <w:rsid w:val="00445FC7"/>
    <w:rsid w:val="004558D6"/>
    <w:rsid w:val="00457488"/>
    <w:rsid w:val="00462349"/>
    <w:rsid w:val="004674F8"/>
    <w:rsid w:val="00467AC1"/>
    <w:rsid w:val="00475AC4"/>
    <w:rsid w:val="0047724D"/>
    <w:rsid w:val="00481CEE"/>
    <w:rsid w:val="004823CC"/>
    <w:rsid w:val="004828BF"/>
    <w:rsid w:val="0048537D"/>
    <w:rsid w:val="0048574C"/>
    <w:rsid w:val="0048589A"/>
    <w:rsid w:val="004903E9"/>
    <w:rsid w:val="00493431"/>
    <w:rsid w:val="00493F87"/>
    <w:rsid w:val="004941AD"/>
    <w:rsid w:val="00495F8B"/>
    <w:rsid w:val="004A3964"/>
    <w:rsid w:val="004A6190"/>
    <w:rsid w:val="004A709E"/>
    <w:rsid w:val="004B22EB"/>
    <w:rsid w:val="004C5C56"/>
    <w:rsid w:val="004C7E7B"/>
    <w:rsid w:val="004D23B2"/>
    <w:rsid w:val="004D27C4"/>
    <w:rsid w:val="004D4F55"/>
    <w:rsid w:val="004D693E"/>
    <w:rsid w:val="004E0ECA"/>
    <w:rsid w:val="004E4D3D"/>
    <w:rsid w:val="004E51B6"/>
    <w:rsid w:val="004E73C1"/>
    <w:rsid w:val="004F0296"/>
    <w:rsid w:val="004F04AD"/>
    <w:rsid w:val="004F1ACF"/>
    <w:rsid w:val="004F3CAF"/>
    <w:rsid w:val="004F5637"/>
    <w:rsid w:val="0050028A"/>
    <w:rsid w:val="00501C82"/>
    <w:rsid w:val="00502B14"/>
    <w:rsid w:val="00502D6B"/>
    <w:rsid w:val="005033A5"/>
    <w:rsid w:val="0050574D"/>
    <w:rsid w:val="00507550"/>
    <w:rsid w:val="0052140C"/>
    <w:rsid w:val="005230D4"/>
    <w:rsid w:val="00523A7C"/>
    <w:rsid w:val="00531432"/>
    <w:rsid w:val="00533945"/>
    <w:rsid w:val="005405D2"/>
    <w:rsid w:val="00540DCA"/>
    <w:rsid w:val="0054142C"/>
    <w:rsid w:val="00543176"/>
    <w:rsid w:val="005445C7"/>
    <w:rsid w:val="00545790"/>
    <w:rsid w:val="0055019A"/>
    <w:rsid w:val="0055497A"/>
    <w:rsid w:val="005576A4"/>
    <w:rsid w:val="00565354"/>
    <w:rsid w:val="00566D38"/>
    <w:rsid w:val="005703F7"/>
    <w:rsid w:val="005725E0"/>
    <w:rsid w:val="00573A4F"/>
    <w:rsid w:val="00573AB9"/>
    <w:rsid w:val="00580D9D"/>
    <w:rsid w:val="00581148"/>
    <w:rsid w:val="00587279"/>
    <w:rsid w:val="005958C4"/>
    <w:rsid w:val="005970E1"/>
    <w:rsid w:val="00597425"/>
    <w:rsid w:val="005A2413"/>
    <w:rsid w:val="005A4301"/>
    <w:rsid w:val="005A62C1"/>
    <w:rsid w:val="005B3082"/>
    <w:rsid w:val="005B3716"/>
    <w:rsid w:val="005B4603"/>
    <w:rsid w:val="005B6252"/>
    <w:rsid w:val="005C380C"/>
    <w:rsid w:val="005C5448"/>
    <w:rsid w:val="005C66C2"/>
    <w:rsid w:val="005D09D7"/>
    <w:rsid w:val="005D5F32"/>
    <w:rsid w:val="005E04C1"/>
    <w:rsid w:val="005E12EA"/>
    <w:rsid w:val="005E517C"/>
    <w:rsid w:val="005E5352"/>
    <w:rsid w:val="005F01F2"/>
    <w:rsid w:val="005F2EC9"/>
    <w:rsid w:val="005F3169"/>
    <w:rsid w:val="005F34AE"/>
    <w:rsid w:val="005F62A1"/>
    <w:rsid w:val="005F669C"/>
    <w:rsid w:val="006001F8"/>
    <w:rsid w:val="0060175E"/>
    <w:rsid w:val="00603009"/>
    <w:rsid w:val="006066BB"/>
    <w:rsid w:val="006105BE"/>
    <w:rsid w:val="00612AC2"/>
    <w:rsid w:val="00613592"/>
    <w:rsid w:val="006164B8"/>
    <w:rsid w:val="006235B4"/>
    <w:rsid w:val="00625B98"/>
    <w:rsid w:val="006400C7"/>
    <w:rsid w:val="00642776"/>
    <w:rsid w:val="0064462E"/>
    <w:rsid w:val="00645655"/>
    <w:rsid w:val="006503EA"/>
    <w:rsid w:val="0065081A"/>
    <w:rsid w:val="00650A21"/>
    <w:rsid w:val="00651FE3"/>
    <w:rsid w:val="00656FB1"/>
    <w:rsid w:val="006609E8"/>
    <w:rsid w:val="006667FD"/>
    <w:rsid w:val="006714A3"/>
    <w:rsid w:val="00676024"/>
    <w:rsid w:val="00681FF7"/>
    <w:rsid w:val="006833D1"/>
    <w:rsid w:val="006845BA"/>
    <w:rsid w:val="00692D42"/>
    <w:rsid w:val="0069305A"/>
    <w:rsid w:val="00693991"/>
    <w:rsid w:val="00695A3C"/>
    <w:rsid w:val="00696383"/>
    <w:rsid w:val="006A068D"/>
    <w:rsid w:val="006A204F"/>
    <w:rsid w:val="006A3837"/>
    <w:rsid w:val="006A4AF9"/>
    <w:rsid w:val="006A5A9B"/>
    <w:rsid w:val="006A6CD1"/>
    <w:rsid w:val="006A7FC4"/>
    <w:rsid w:val="006C5771"/>
    <w:rsid w:val="006C6A5F"/>
    <w:rsid w:val="006D0459"/>
    <w:rsid w:val="006D5A09"/>
    <w:rsid w:val="006D7EFB"/>
    <w:rsid w:val="006E3E8D"/>
    <w:rsid w:val="006E5493"/>
    <w:rsid w:val="006F0AB9"/>
    <w:rsid w:val="006F133B"/>
    <w:rsid w:val="006F1396"/>
    <w:rsid w:val="006F1561"/>
    <w:rsid w:val="006F27CA"/>
    <w:rsid w:val="006F2B18"/>
    <w:rsid w:val="006F4B1C"/>
    <w:rsid w:val="006F7142"/>
    <w:rsid w:val="00704D8E"/>
    <w:rsid w:val="007105C4"/>
    <w:rsid w:val="00714722"/>
    <w:rsid w:val="00714AFE"/>
    <w:rsid w:val="00717499"/>
    <w:rsid w:val="00717A07"/>
    <w:rsid w:val="00721C6F"/>
    <w:rsid w:val="0072305A"/>
    <w:rsid w:val="00726A70"/>
    <w:rsid w:val="0073220D"/>
    <w:rsid w:val="00732AB4"/>
    <w:rsid w:val="00732EE0"/>
    <w:rsid w:val="00734E38"/>
    <w:rsid w:val="00735A49"/>
    <w:rsid w:val="00736416"/>
    <w:rsid w:val="007427D2"/>
    <w:rsid w:val="007468F4"/>
    <w:rsid w:val="00750D4D"/>
    <w:rsid w:val="007521ED"/>
    <w:rsid w:val="00752358"/>
    <w:rsid w:val="007527C6"/>
    <w:rsid w:val="00754468"/>
    <w:rsid w:val="00756D54"/>
    <w:rsid w:val="00761510"/>
    <w:rsid w:val="00763440"/>
    <w:rsid w:val="0076662B"/>
    <w:rsid w:val="007706CA"/>
    <w:rsid w:val="00770E21"/>
    <w:rsid w:val="00772820"/>
    <w:rsid w:val="00774049"/>
    <w:rsid w:val="00774E48"/>
    <w:rsid w:val="00775DD4"/>
    <w:rsid w:val="00782DB3"/>
    <w:rsid w:val="00785A5B"/>
    <w:rsid w:val="00785AE9"/>
    <w:rsid w:val="00786029"/>
    <w:rsid w:val="00794578"/>
    <w:rsid w:val="007949A5"/>
    <w:rsid w:val="007A3A9F"/>
    <w:rsid w:val="007A435A"/>
    <w:rsid w:val="007A4B64"/>
    <w:rsid w:val="007A50F0"/>
    <w:rsid w:val="007A553D"/>
    <w:rsid w:val="007A5CA2"/>
    <w:rsid w:val="007A64FC"/>
    <w:rsid w:val="007A6A17"/>
    <w:rsid w:val="007A7E0D"/>
    <w:rsid w:val="007B010E"/>
    <w:rsid w:val="007B1079"/>
    <w:rsid w:val="007B154F"/>
    <w:rsid w:val="007B1993"/>
    <w:rsid w:val="007B354E"/>
    <w:rsid w:val="007B385B"/>
    <w:rsid w:val="007B464E"/>
    <w:rsid w:val="007C0209"/>
    <w:rsid w:val="007C1C1C"/>
    <w:rsid w:val="007C1E6A"/>
    <w:rsid w:val="007C52B3"/>
    <w:rsid w:val="007C56A1"/>
    <w:rsid w:val="007D3439"/>
    <w:rsid w:val="007D767B"/>
    <w:rsid w:val="007E03DD"/>
    <w:rsid w:val="007E208A"/>
    <w:rsid w:val="007E20C1"/>
    <w:rsid w:val="007E34CA"/>
    <w:rsid w:val="007E7301"/>
    <w:rsid w:val="007E75FB"/>
    <w:rsid w:val="007E784F"/>
    <w:rsid w:val="00800A50"/>
    <w:rsid w:val="00806FE9"/>
    <w:rsid w:val="00810137"/>
    <w:rsid w:val="00810645"/>
    <w:rsid w:val="0081075F"/>
    <w:rsid w:val="00810BF6"/>
    <w:rsid w:val="0081282F"/>
    <w:rsid w:val="0082052B"/>
    <w:rsid w:val="008214CA"/>
    <w:rsid w:val="00825A9C"/>
    <w:rsid w:val="00832AF4"/>
    <w:rsid w:val="00843376"/>
    <w:rsid w:val="008454A3"/>
    <w:rsid w:val="008526D7"/>
    <w:rsid w:val="00852A5D"/>
    <w:rsid w:val="00853DFF"/>
    <w:rsid w:val="00854991"/>
    <w:rsid w:val="00854A39"/>
    <w:rsid w:val="00855C51"/>
    <w:rsid w:val="00855FE1"/>
    <w:rsid w:val="00856578"/>
    <w:rsid w:val="00861115"/>
    <w:rsid w:val="0086401F"/>
    <w:rsid w:val="00871C01"/>
    <w:rsid w:val="00881A00"/>
    <w:rsid w:val="00882289"/>
    <w:rsid w:val="00882320"/>
    <w:rsid w:val="008835E6"/>
    <w:rsid w:val="0089138A"/>
    <w:rsid w:val="00891936"/>
    <w:rsid w:val="00891BD7"/>
    <w:rsid w:val="00893BAB"/>
    <w:rsid w:val="00894C44"/>
    <w:rsid w:val="008971FA"/>
    <w:rsid w:val="00897847"/>
    <w:rsid w:val="008A1067"/>
    <w:rsid w:val="008A16A1"/>
    <w:rsid w:val="008A231D"/>
    <w:rsid w:val="008A4FEF"/>
    <w:rsid w:val="008A5E36"/>
    <w:rsid w:val="008A73F9"/>
    <w:rsid w:val="008B4244"/>
    <w:rsid w:val="008C064C"/>
    <w:rsid w:val="008C0AE3"/>
    <w:rsid w:val="008C0CC2"/>
    <w:rsid w:val="008C69D7"/>
    <w:rsid w:val="008D027A"/>
    <w:rsid w:val="008D0891"/>
    <w:rsid w:val="008D1E2E"/>
    <w:rsid w:val="008D3341"/>
    <w:rsid w:val="008D4FF3"/>
    <w:rsid w:val="008D77F6"/>
    <w:rsid w:val="008E1E70"/>
    <w:rsid w:val="008E5A0A"/>
    <w:rsid w:val="008E6206"/>
    <w:rsid w:val="008E645C"/>
    <w:rsid w:val="008E7ABD"/>
    <w:rsid w:val="00904DD1"/>
    <w:rsid w:val="00906206"/>
    <w:rsid w:val="00906D44"/>
    <w:rsid w:val="009076AC"/>
    <w:rsid w:val="0091174A"/>
    <w:rsid w:val="00916567"/>
    <w:rsid w:val="00916F35"/>
    <w:rsid w:val="0091750D"/>
    <w:rsid w:val="00920DDB"/>
    <w:rsid w:val="00921F1D"/>
    <w:rsid w:val="00924CFF"/>
    <w:rsid w:val="00925CAB"/>
    <w:rsid w:val="00927CF9"/>
    <w:rsid w:val="00932538"/>
    <w:rsid w:val="00934EDB"/>
    <w:rsid w:val="009411C6"/>
    <w:rsid w:val="0094134F"/>
    <w:rsid w:val="00941886"/>
    <w:rsid w:val="00942806"/>
    <w:rsid w:val="0094412E"/>
    <w:rsid w:val="0094552B"/>
    <w:rsid w:val="009542CC"/>
    <w:rsid w:val="00956F33"/>
    <w:rsid w:val="00957032"/>
    <w:rsid w:val="00960B6F"/>
    <w:rsid w:val="0096278F"/>
    <w:rsid w:val="009715AC"/>
    <w:rsid w:val="00973372"/>
    <w:rsid w:val="0097599F"/>
    <w:rsid w:val="00976F33"/>
    <w:rsid w:val="0098075B"/>
    <w:rsid w:val="00981B98"/>
    <w:rsid w:val="00982088"/>
    <w:rsid w:val="0098275E"/>
    <w:rsid w:val="00986C92"/>
    <w:rsid w:val="00987F2B"/>
    <w:rsid w:val="00992B66"/>
    <w:rsid w:val="009951AC"/>
    <w:rsid w:val="00995A1C"/>
    <w:rsid w:val="009A04AA"/>
    <w:rsid w:val="009A3A0D"/>
    <w:rsid w:val="009A3F4C"/>
    <w:rsid w:val="009B154A"/>
    <w:rsid w:val="009B3E9A"/>
    <w:rsid w:val="009B5EB6"/>
    <w:rsid w:val="009C4748"/>
    <w:rsid w:val="009C6795"/>
    <w:rsid w:val="009C684A"/>
    <w:rsid w:val="009C70EE"/>
    <w:rsid w:val="009D0502"/>
    <w:rsid w:val="009D21A4"/>
    <w:rsid w:val="009D3292"/>
    <w:rsid w:val="009D39D3"/>
    <w:rsid w:val="009E02D4"/>
    <w:rsid w:val="009E0DBD"/>
    <w:rsid w:val="009E13FB"/>
    <w:rsid w:val="009E14A1"/>
    <w:rsid w:val="009E19F1"/>
    <w:rsid w:val="009E53EB"/>
    <w:rsid w:val="009E6383"/>
    <w:rsid w:val="009F274D"/>
    <w:rsid w:val="009F39F1"/>
    <w:rsid w:val="009F5D72"/>
    <w:rsid w:val="00A07D7F"/>
    <w:rsid w:val="00A10800"/>
    <w:rsid w:val="00A10D02"/>
    <w:rsid w:val="00A12BB3"/>
    <w:rsid w:val="00A15788"/>
    <w:rsid w:val="00A16294"/>
    <w:rsid w:val="00A162DF"/>
    <w:rsid w:val="00A20CF0"/>
    <w:rsid w:val="00A246B5"/>
    <w:rsid w:val="00A30EEE"/>
    <w:rsid w:val="00A32BB7"/>
    <w:rsid w:val="00A332D0"/>
    <w:rsid w:val="00A37D51"/>
    <w:rsid w:val="00A4257F"/>
    <w:rsid w:val="00A43471"/>
    <w:rsid w:val="00A51634"/>
    <w:rsid w:val="00A566E6"/>
    <w:rsid w:val="00A56994"/>
    <w:rsid w:val="00A56FB3"/>
    <w:rsid w:val="00A57E8C"/>
    <w:rsid w:val="00A6253E"/>
    <w:rsid w:val="00A65BB0"/>
    <w:rsid w:val="00A66981"/>
    <w:rsid w:val="00A716C1"/>
    <w:rsid w:val="00A74C79"/>
    <w:rsid w:val="00A751C9"/>
    <w:rsid w:val="00A76447"/>
    <w:rsid w:val="00A77063"/>
    <w:rsid w:val="00A77EE6"/>
    <w:rsid w:val="00A83EEB"/>
    <w:rsid w:val="00A844C8"/>
    <w:rsid w:val="00A84A1C"/>
    <w:rsid w:val="00A86EB2"/>
    <w:rsid w:val="00A92F72"/>
    <w:rsid w:val="00A9362E"/>
    <w:rsid w:val="00A93E26"/>
    <w:rsid w:val="00A94B4D"/>
    <w:rsid w:val="00A95786"/>
    <w:rsid w:val="00A96752"/>
    <w:rsid w:val="00AA2AC8"/>
    <w:rsid w:val="00AA2B10"/>
    <w:rsid w:val="00AA6EBC"/>
    <w:rsid w:val="00AA7973"/>
    <w:rsid w:val="00AA7A0A"/>
    <w:rsid w:val="00AA7A1D"/>
    <w:rsid w:val="00AB102A"/>
    <w:rsid w:val="00AB277A"/>
    <w:rsid w:val="00AB35FF"/>
    <w:rsid w:val="00AB6737"/>
    <w:rsid w:val="00AC0EBA"/>
    <w:rsid w:val="00AC0FF3"/>
    <w:rsid w:val="00AC3521"/>
    <w:rsid w:val="00AC4EA0"/>
    <w:rsid w:val="00AC5EC0"/>
    <w:rsid w:val="00AC70B9"/>
    <w:rsid w:val="00AD3359"/>
    <w:rsid w:val="00AD3E4C"/>
    <w:rsid w:val="00AD5148"/>
    <w:rsid w:val="00AD58E8"/>
    <w:rsid w:val="00AE0BD1"/>
    <w:rsid w:val="00AE0F5E"/>
    <w:rsid w:val="00AE1628"/>
    <w:rsid w:val="00AE1E7A"/>
    <w:rsid w:val="00AF3CCD"/>
    <w:rsid w:val="00AF4D61"/>
    <w:rsid w:val="00AF7346"/>
    <w:rsid w:val="00B01BCE"/>
    <w:rsid w:val="00B03308"/>
    <w:rsid w:val="00B066DF"/>
    <w:rsid w:val="00B10242"/>
    <w:rsid w:val="00B13B73"/>
    <w:rsid w:val="00B256E3"/>
    <w:rsid w:val="00B27431"/>
    <w:rsid w:val="00B36E2F"/>
    <w:rsid w:val="00B45A0A"/>
    <w:rsid w:val="00B45D02"/>
    <w:rsid w:val="00B46CB9"/>
    <w:rsid w:val="00B47262"/>
    <w:rsid w:val="00B501B7"/>
    <w:rsid w:val="00B564A3"/>
    <w:rsid w:val="00B56A07"/>
    <w:rsid w:val="00B56C1C"/>
    <w:rsid w:val="00B62F12"/>
    <w:rsid w:val="00B63C66"/>
    <w:rsid w:val="00B63C72"/>
    <w:rsid w:val="00B63FC7"/>
    <w:rsid w:val="00B65262"/>
    <w:rsid w:val="00B666AD"/>
    <w:rsid w:val="00B71DC1"/>
    <w:rsid w:val="00B72DEA"/>
    <w:rsid w:val="00B75D1D"/>
    <w:rsid w:val="00B75EC9"/>
    <w:rsid w:val="00B84BF0"/>
    <w:rsid w:val="00B8721D"/>
    <w:rsid w:val="00B87FED"/>
    <w:rsid w:val="00B933AA"/>
    <w:rsid w:val="00B93677"/>
    <w:rsid w:val="00B965F1"/>
    <w:rsid w:val="00B97317"/>
    <w:rsid w:val="00B976BC"/>
    <w:rsid w:val="00BA38F8"/>
    <w:rsid w:val="00BA502A"/>
    <w:rsid w:val="00BA5343"/>
    <w:rsid w:val="00BA6320"/>
    <w:rsid w:val="00BA7FEC"/>
    <w:rsid w:val="00BB0E54"/>
    <w:rsid w:val="00BB4079"/>
    <w:rsid w:val="00BB6F33"/>
    <w:rsid w:val="00BB70CE"/>
    <w:rsid w:val="00BB7BFD"/>
    <w:rsid w:val="00BC06DA"/>
    <w:rsid w:val="00BC645A"/>
    <w:rsid w:val="00BD17FB"/>
    <w:rsid w:val="00BD1984"/>
    <w:rsid w:val="00BD1D02"/>
    <w:rsid w:val="00BD4527"/>
    <w:rsid w:val="00BD7BF4"/>
    <w:rsid w:val="00BD7CBE"/>
    <w:rsid w:val="00BE0FBB"/>
    <w:rsid w:val="00BE46EB"/>
    <w:rsid w:val="00BE505D"/>
    <w:rsid w:val="00BE7547"/>
    <w:rsid w:val="00BE7D31"/>
    <w:rsid w:val="00BF236B"/>
    <w:rsid w:val="00BF248D"/>
    <w:rsid w:val="00C0212A"/>
    <w:rsid w:val="00C075B9"/>
    <w:rsid w:val="00C13CDC"/>
    <w:rsid w:val="00C23EA3"/>
    <w:rsid w:val="00C25047"/>
    <w:rsid w:val="00C254B0"/>
    <w:rsid w:val="00C255F5"/>
    <w:rsid w:val="00C25E59"/>
    <w:rsid w:val="00C33EBA"/>
    <w:rsid w:val="00C34689"/>
    <w:rsid w:val="00C34C69"/>
    <w:rsid w:val="00C36820"/>
    <w:rsid w:val="00C4575C"/>
    <w:rsid w:val="00C52A7B"/>
    <w:rsid w:val="00C53A7C"/>
    <w:rsid w:val="00C5503D"/>
    <w:rsid w:val="00C56ADE"/>
    <w:rsid w:val="00C57495"/>
    <w:rsid w:val="00C72EEC"/>
    <w:rsid w:val="00C831AE"/>
    <w:rsid w:val="00C873B1"/>
    <w:rsid w:val="00C9303A"/>
    <w:rsid w:val="00C969AA"/>
    <w:rsid w:val="00CA0671"/>
    <w:rsid w:val="00CA184B"/>
    <w:rsid w:val="00CA339B"/>
    <w:rsid w:val="00CA42BA"/>
    <w:rsid w:val="00CA46CB"/>
    <w:rsid w:val="00CB1F0F"/>
    <w:rsid w:val="00CB5C8C"/>
    <w:rsid w:val="00CB625F"/>
    <w:rsid w:val="00CB69D7"/>
    <w:rsid w:val="00CB6B47"/>
    <w:rsid w:val="00CB6D91"/>
    <w:rsid w:val="00CB7309"/>
    <w:rsid w:val="00CC0B22"/>
    <w:rsid w:val="00CC50E5"/>
    <w:rsid w:val="00CC6388"/>
    <w:rsid w:val="00CC7532"/>
    <w:rsid w:val="00CD0392"/>
    <w:rsid w:val="00CE0667"/>
    <w:rsid w:val="00CE26FD"/>
    <w:rsid w:val="00CE4ADA"/>
    <w:rsid w:val="00CE68F1"/>
    <w:rsid w:val="00CF3D51"/>
    <w:rsid w:val="00CF579A"/>
    <w:rsid w:val="00CF5FAD"/>
    <w:rsid w:val="00CF622A"/>
    <w:rsid w:val="00CF634C"/>
    <w:rsid w:val="00CF7526"/>
    <w:rsid w:val="00CF766D"/>
    <w:rsid w:val="00D024F9"/>
    <w:rsid w:val="00D10991"/>
    <w:rsid w:val="00D1358F"/>
    <w:rsid w:val="00D149CE"/>
    <w:rsid w:val="00D16A1D"/>
    <w:rsid w:val="00D179FA"/>
    <w:rsid w:val="00D20425"/>
    <w:rsid w:val="00D235EE"/>
    <w:rsid w:val="00D30841"/>
    <w:rsid w:val="00D3279A"/>
    <w:rsid w:val="00D34D9F"/>
    <w:rsid w:val="00D41782"/>
    <w:rsid w:val="00D417C2"/>
    <w:rsid w:val="00D42188"/>
    <w:rsid w:val="00D422AA"/>
    <w:rsid w:val="00D45984"/>
    <w:rsid w:val="00D463A1"/>
    <w:rsid w:val="00D470E3"/>
    <w:rsid w:val="00D533A9"/>
    <w:rsid w:val="00D53993"/>
    <w:rsid w:val="00D53C87"/>
    <w:rsid w:val="00D540B9"/>
    <w:rsid w:val="00D56256"/>
    <w:rsid w:val="00D60697"/>
    <w:rsid w:val="00D61469"/>
    <w:rsid w:val="00D6514D"/>
    <w:rsid w:val="00D72910"/>
    <w:rsid w:val="00D73846"/>
    <w:rsid w:val="00D73F86"/>
    <w:rsid w:val="00D756F6"/>
    <w:rsid w:val="00D808AA"/>
    <w:rsid w:val="00D82C19"/>
    <w:rsid w:val="00D82C70"/>
    <w:rsid w:val="00D9440D"/>
    <w:rsid w:val="00D9489F"/>
    <w:rsid w:val="00DA05F1"/>
    <w:rsid w:val="00DB24C4"/>
    <w:rsid w:val="00DB27B3"/>
    <w:rsid w:val="00DB72D1"/>
    <w:rsid w:val="00DB79F2"/>
    <w:rsid w:val="00DC14E8"/>
    <w:rsid w:val="00DC398F"/>
    <w:rsid w:val="00DC4396"/>
    <w:rsid w:val="00DC79CF"/>
    <w:rsid w:val="00DD103C"/>
    <w:rsid w:val="00DD52DC"/>
    <w:rsid w:val="00DD5531"/>
    <w:rsid w:val="00DE1B59"/>
    <w:rsid w:val="00DE2270"/>
    <w:rsid w:val="00DE50E6"/>
    <w:rsid w:val="00DE6E4B"/>
    <w:rsid w:val="00DF3D2B"/>
    <w:rsid w:val="00DF75F3"/>
    <w:rsid w:val="00E013F0"/>
    <w:rsid w:val="00E0306A"/>
    <w:rsid w:val="00E031C0"/>
    <w:rsid w:val="00E03892"/>
    <w:rsid w:val="00E04682"/>
    <w:rsid w:val="00E10190"/>
    <w:rsid w:val="00E101E2"/>
    <w:rsid w:val="00E14974"/>
    <w:rsid w:val="00E1599C"/>
    <w:rsid w:val="00E16680"/>
    <w:rsid w:val="00E174F8"/>
    <w:rsid w:val="00E20F6A"/>
    <w:rsid w:val="00E212E0"/>
    <w:rsid w:val="00E26C02"/>
    <w:rsid w:val="00E334AD"/>
    <w:rsid w:val="00E34817"/>
    <w:rsid w:val="00E55DC6"/>
    <w:rsid w:val="00E608B9"/>
    <w:rsid w:val="00E6098B"/>
    <w:rsid w:val="00E60DC5"/>
    <w:rsid w:val="00E65EAD"/>
    <w:rsid w:val="00E71A1A"/>
    <w:rsid w:val="00E72A02"/>
    <w:rsid w:val="00E7403F"/>
    <w:rsid w:val="00E763C3"/>
    <w:rsid w:val="00E77790"/>
    <w:rsid w:val="00E822D2"/>
    <w:rsid w:val="00E8375B"/>
    <w:rsid w:val="00E87A21"/>
    <w:rsid w:val="00E9227E"/>
    <w:rsid w:val="00E92976"/>
    <w:rsid w:val="00E93D2E"/>
    <w:rsid w:val="00E97C23"/>
    <w:rsid w:val="00EA00F0"/>
    <w:rsid w:val="00EA07E9"/>
    <w:rsid w:val="00EA1940"/>
    <w:rsid w:val="00EA2776"/>
    <w:rsid w:val="00EB10E5"/>
    <w:rsid w:val="00EB187C"/>
    <w:rsid w:val="00EB2485"/>
    <w:rsid w:val="00EB2ABA"/>
    <w:rsid w:val="00EB3033"/>
    <w:rsid w:val="00EB3E6C"/>
    <w:rsid w:val="00EB7A83"/>
    <w:rsid w:val="00EC2700"/>
    <w:rsid w:val="00EC405F"/>
    <w:rsid w:val="00EC4B23"/>
    <w:rsid w:val="00EC4B8A"/>
    <w:rsid w:val="00ED123A"/>
    <w:rsid w:val="00ED2098"/>
    <w:rsid w:val="00ED4D76"/>
    <w:rsid w:val="00ED51E0"/>
    <w:rsid w:val="00EE443C"/>
    <w:rsid w:val="00EE4D30"/>
    <w:rsid w:val="00EF523E"/>
    <w:rsid w:val="00EF5ED0"/>
    <w:rsid w:val="00EF5F2D"/>
    <w:rsid w:val="00EF71FF"/>
    <w:rsid w:val="00F03563"/>
    <w:rsid w:val="00F044FF"/>
    <w:rsid w:val="00F04FBB"/>
    <w:rsid w:val="00F06F6B"/>
    <w:rsid w:val="00F10981"/>
    <w:rsid w:val="00F110F1"/>
    <w:rsid w:val="00F116FA"/>
    <w:rsid w:val="00F1312D"/>
    <w:rsid w:val="00F14C5B"/>
    <w:rsid w:val="00F15301"/>
    <w:rsid w:val="00F17E36"/>
    <w:rsid w:val="00F21CFE"/>
    <w:rsid w:val="00F23AB1"/>
    <w:rsid w:val="00F31066"/>
    <w:rsid w:val="00F349D0"/>
    <w:rsid w:val="00F36B0A"/>
    <w:rsid w:val="00F42F2C"/>
    <w:rsid w:val="00F43C53"/>
    <w:rsid w:val="00F473D1"/>
    <w:rsid w:val="00F50602"/>
    <w:rsid w:val="00F52436"/>
    <w:rsid w:val="00F56CF0"/>
    <w:rsid w:val="00F64B6D"/>
    <w:rsid w:val="00F64C6C"/>
    <w:rsid w:val="00F7566D"/>
    <w:rsid w:val="00F81A4F"/>
    <w:rsid w:val="00F85B55"/>
    <w:rsid w:val="00F9006B"/>
    <w:rsid w:val="00F90252"/>
    <w:rsid w:val="00F92B5A"/>
    <w:rsid w:val="00F933E0"/>
    <w:rsid w:val="00F93AF6"/>
    <w:rsid w:val="00F9507A"/>
    <w:rsid w:val="00FA03EC"/>
    <w:rsid w:val="00FA1EB7"/>
    <w:rsid w:val="00FA22EB"/>
    <w:rsid w:val="00FB113B"/>
    <w:rsid w:val="00FB574B"/>
    <w:rsid w:val="00FC186A"/>
    <w:rsid w:val="00FC2550"/>
    <w:rsid w:val="00FC2873"/>
    <w:rsid w:val="00FC35F3"/>
    <w:rsid w:val="00FC389A"/>
    <w:rsid w:val="00FD0687"/>
    <w:rsid w:val="00FD32F8"/>
    <w:rsid w:val="00FD640B"/>
    <w:rsid w:val="00FD7485"/>
    <w:rsid w:val="00FE0EF9"/>
    <w:rsid w:val="00FE1540"/>
    <w:rsid w:val="00FE2FD8"/>
    <w:rsid w:val="00FF0BE4"/>
    <w:rsid w:val="00FF0C72"/>
    <w:rsid w:val="00FF26C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68534F"/>
  <w15:docId w15:val="{7F63D2F6-F70D-402E-A1CA-AD07F4DF1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082"/>
    <w:pPr>
      <w:spacing w:after="200" w:line="276" w:lineRule="auto"/>
    </w:pPr>
    <w:rPr>
      <w:rFonts w:eastAsia="Times New Roman"/>
      <w:sz w:val="22"/>
      <w:szCs w:val="22"/>
    </w:rPr>
  </w:style>
  <w:style w:type="paragraph" w:styleId="Ttulo1">
    <w:name w:val="heading 1"/>
    <w:basedOn w:val="Normal"/>
    <w:next w:val="Normal"/>
    <w:link w:val="Ttulo1Car"/>
    <w:qFormat/>
    <w:rsid w:val="00F50602"/>
    <w:pPr>
      <w:keepNext/>
      <w:keepLines/>
      <w:spacing w:before="240" w:after="0"/>
      <w:outlineLvl w:val="0"/>
    </w:pPr>
    <w:rPr>
      <w:rFonts w:ascii="Arial" w:eastAsiaTheme="majorEastAsia" w:hAnsi="Arial" w:cstheme="majorBidi"/>
      <w:color w:val="365F91" w:themeColor="accent1" w:themeShade="BF"/>
      <w:sz w:val="26"/>
      <w:szCs w:val="32"/>
    </w:rPr>
  </w:style>
  <w:style w:type="paragraph" w:styleId="Ttulo2">
    <w:name w:val="heading 2"/>
    <w:basedOn w:val="Normal"/>
    <w:next w:val="Normal"/>
    <w:link w:val="Ttulo2Car"/>
    <w:unhideWhenUsed/>
    <w:qFormat/>
    <w:rsid w:val="008D4FF3"/>
    <w:pPr>
      <w:keepNext/>
      <w:keepLines/>
      <w:spacing w:before="40" w:after="0"/>
      <w:outlineLvl w:val="1"/>
    </w:pPr>
    <w:rPr>
      <w:rFonts w:ascii="Arial" w:eastAsiaTheme="majorEastAsia" w:hAnsi="Arial" w:cstheme="majorBidi"/>
      <w:color w:val="365F91" w:themeColor="accent1" w:themeShade="BF"/>
      <w:sz w:val="24"/>
      <w:szCs w:val="26"/>
    </w:rPr>
  </w:style>
  <w:style w:type="paragraph" w:styleId="Ttulo3">
    <w:name w:val="heading 3"/>
    <w:basedOn w:val="Normal"/>
    <w:next w:val="Normal"/>
    <w:link w:val="Ttulo3Car"/>
    <w:unhideWhenUsed/>
    <w:qFormat/>
    <w:rsid w:val="00F50602"/>
    <w:pPr>
      <w:keepNext/>
      <w:keepLines/>
      <w:spacing w:before="40" w:after="0"/>
      <w:outlineLvl w:val="2"/>
    </w:pPr>
    <w:rPr>
      <w:rFonts w:ascii="Arial" w:eastAsiaTheme="majorEastAsia" w:hAnsi="Arial" w:cstheme="majorBidi"/>
      <w:color w:val="243F60" w:themeColor="accent1" w:themeShade="7F"/>
      <w:szCs w:val="24"/>
    </w:rPr>
  </w:style>
  <w:style w:type="paragraph" w:styleId="Ttulo4">
    <w:name w:val="heading 4"/>
    <w:basedOn w:val="Normal"/>
    <w:next w:val="Normal"/>
    <w:link w:val="Ttulo4Car"/>
    <w:unhideWhenUsed/>
    <w:qFormat/>
    <w:rsid w:val="008D1E2E"/>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6">
    <w:name w:val="heading 6"/>
    <w:basedOn w:val="Default"/>
    <w:next w:val="Default"/>
    <w:link w:val="Ttulo6Car"/>
    <w:qFormat/>
    <w:rsid w:val="006F1396"/>
    <w:pPr>
      <w:jc w:val="both"/>
      <w:outlineLvl w:val="5"/>
    </w:pPr>
    <w:rPr>
      <w:rFonts w:eastAsia="Times New Roman" w:cs="Times New Roman"/>
      <w:color w:val="auto"/>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1"/>
    <w:basedOn w:val="Normal"/>
    <w:link w:val="EncabezadoCar"/>
    <w:uiPriority w:val="99"/>
    <w:rsid w:val="005B3082"/>
    <w:pPr>
      <w:tabs>
        <w:tab w:val="center" w:pos="4252"/>
        <w:tab w:val="right" w:pos="8504"/>
      </w:tabs>
    </w:pPr>
  </w:style>
  <w:style w:type="character" w:customStyle="1" w:styleId="EncabezadoCar">
    <w:name w:val="Encabezado Car"/>
    <w:aliases w:val="Encabezado 1 Car"/>
    <w:link w:val="Encabezado"/>
    <w:uiPriority w:val="99"/>
    <w:rsid w:val="005B3082"/>
    <w:rPr>
      <w:rFonts w:ascii="Calibri" w:eastAsia="Times New Roman" w:hAnsi="Calibri" w:cs="Times New Roman"/>
      <w:lang w:eastAsia="es-CO"/>
    </w:rPr>
  </w:style>
  <w:style w:type="paragraph" w:styleId="Piedepgina">
    <w:name w:val="footer"/>
    <w:basedOn w:val="Normal"/>
    <w:link w:val="PiedepginaCar"/>
    <w:uiPriority w:val="99"/>
    <w:rsid w:val="005B3082"/>
    <w:pPr>
      <w:tabs>
        <w:tab w:val="center" w:pos="4252"/>
        <w:tab w:val="right" w:pos="8504"/>
      </w:tabs>
    </w:pPr>
  </w:style>
  <w:style w:type="character" w:customStyle="1" w:styleId="PiedepginaCar">
    <w:name w:val="Pie de página Car"/>
    <w:link w:val="Piedepgina"/>
    <w:uiPriority w:val="99"/>
    <w:rsid w:val="005B3082"/>
    <w:rPr>
      <w:rFonts w:ascii="Calibri" w:eastAsia="Times New Roman" w:hAnsi="Calibri" w:cs="Times New Roman"/>
      <w:lang w:eastAsia="es-CO"/>
    </w:rPr>
  </w:style>
  <w:style w:type="character" w:styleId="Hipervnculo">
    <w:name w:val="Hyperlink"/>
    <w:uiPriority w:val="99"/>
    <w:unhideWhenUsed/>
    <w:rsid w:val="005B3082"/>
    <w:rPr>
      <w:color w:val="0000FF"/>
      <w:u w:val="single"/>
    </w:rPr>
  </w:style>
  <w:style w:type="paragraph" w:styleId="Textodeglobo">
    <w:name w:val="Balloon Text"/>
    <w:basedOn w:val="Normal"/>
    <w:link w:val="TextodegloboCar"/>
    <w:unhideWhenUsed/>
    <w:rsid w:val="005B3082"/>
    <w:pPr>
      <w:spacing w:after="0" w:line="240" w:lineRule="auto"/>
    </w:pPr>
    <w:rPr>
      <w:rFonts w:ascii="Tahoma" w:hAnsi="Tahoma" w:cs="Tahoma"/>
      <w:sz w:val="16"/>
      <w:szCs w:val="16"/>
    </w:rPr>
  </w:style>
  <w:style w:type="character" w:customStyle="1" w:styleId="TextodegloboCar">
    <w:name w:val="Texto de globo Car"/>
    <w:link w:val="Textodeglobo"/>
    <w:rsid w:val="005B3082"/>
    <w:rPr>
      <w:rFonts w:ascii="Tahoma" w:eastAsia="Times New Roman" w:hAnsi="Tahoma" w:cs="Tahoma"/>
      <w:sz w:val="16"/>
      <w:szCs w:val="16"/>
      <w:lang w:eastAsia="es-CO"/>
    </w:rPr>
  </w:style>
  <w:style w:type="table" w:styleId="Tablaconcuadrcula">
    <w:name w:val="Table Grid"/>
    <w:basedOn w:val="Tablanormal"/>
    <w:uiPriority w:val="59"/>
    <w:rsid w:val="00AE0F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nfasis11">
    <w:name w:val="Sombreado claro - Énfasis 11"/>
    <w:basedOn w:val="Tablanormal"/>
    <w:uiPriority w:val="60"/>
    <w:rsid w:val="00AE0F5E"/>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NormalWeb">
    <w:name w:val="Normal (Web)"/>
    <w:basedOn w:val="Normal"/>
    <w:uiPriority w:val="99"/>
    <w:unhideWhenUsed/>
    <w:rsid w:val="006833D1"/>
    <w:pPr>
      <w:spacing w:before="100" w:beforeAutospacing="1" w:after="100" w:afterAutospacing="1" w:line="240" w:lineRule="auto"/>
    </w:pPr>
    <w:rPr>
      <w:rFonts w:ascii="Times New Roman" w:hAnsi="Times New Roman"/>
      <w:sz w:val="24"/>
      <w:szCs w:val="24"/>
    </w:rPr>
  </w:style>
  <w:style w:type="table" w:customStyle="1" w:styleId="Listaclara-nfasis11">
    <w:name w:val="Lista clara - Énfasis 11"/>
    <w:basedOn w:val="Tablanormal"/>
    <w:uiPriority w:val="61"/>
    <w:rsid w:val="00EB3E6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Prrafodelista">
    <w:name w:val="List Paragraph"/>
    <w:basedOn w:val="Normal"/>
    <w:link w:val="PrrafodelistaCar"/>
    <w:uiPriority w:val="1"/>
    <w:qFormat/>
    <w:rsid w:val="001E5715"/>
    <w:pPr>
      <w:ind w:left="720"/>
      <w:contextualSpacing/>
    </w:pPr>
    <w:rPr>
      <w:rFonts w:asciiTheme="minorHAnsi" w:eastAsiaTheme="minorHAnsi" w:hAnsiTheme="minorHAnsi" w:cstheme="minorBidi"/>
      <w:lang w:eastAsia="en-US"/>
    </w:rPr>
  </w:style>
  <w:style w:type="table" w:styleId="Sombreadoclaro-nfasis2">
    <w:name w:val="Light Shading Accent 2"/>
    <w:basedOn w:val="Tablanormal"/>
    <w:uiPriority w:val="60"/>
    <w:rsid w:val="001E5715"/>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PrrafodelistaCar">
    <w:name w:val="Párrafo de lista Car"/>
    <w:basedOn w:val="Fuentedeprrafopredeter"/>
    <w:link w:val="Prrafodelista"/>
    <w:uiPriority w:val="34"/>
    <w:locked/>
    <w:rsid w:val="001E5715"/>
    <w:rPr>
      <w:rFonts w:asciiTheme="minorHAnsi" w:eastAsiaTheme="minorHAnsi" w:hAnsiTheme="minorHAnsi" w:cstheme="minorBidi"/>
      <w:sz w:val="22"/>
      <w:szCs w:val="22"/>
      <w:lang w:eastAsia="en-US"/>
    </w:rPr>
  </w:style>
  <w:style w:type="table" w:styleId="Listaclara-nfasis2">
    <w:name w:val="Light List Accent 2"/>
    <w:basedOn w:val="Tablanormal"/>
    <w:uiPriority w:val="61"/>
    <w:rsid w:val="009076AC"/>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customStyle="1" w:styleId="Personal">
    <w:name w:val="Personal"/>
    <w:basedOn w:val="Normal"/>
    <w:qFormat/>
    <w:rsid w:val="00B87FED"/>
    <w:pPr>
      <w:jc w:val="both"/>
    </w:pPr>
    <w:rPr>
      <w:rFonts w:ascii="Trebuchet MS" w:eastAsiaTheme="minorHAnsi" w:hAnsi="Trebuchet MS" w:cstheme="minorBidi"/>
      <w:sz w:val="24"/>
      <w:lang w:val="es-MX" w:eastAsia="en-US"/>
    </w:rPr>
  </w:style>
  <w:style w:type="table" w:customStyle="1" w:styleId="Tabladecuadrcula4-nfasis11">
    <w:name w:val="Tabla de cuadrícula 4 - Énfasis 11"/>
    <w:basedOn w:val="Tablanormal"/>
    <w:uiPriority w:val="49"/>
    <w:rsid w:val="00FD640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Default">
    <w:name w:val="Default"/>
    <w:rsid w:val="00E7403F"/>
    <w:pPr>
      <w:autoSpaceDE w:val="0"/>
      <w:autoSpaceDN w:val="0"/>
      <w:adjustRightInd w:val="0"/>
    </w:pPr>
    <w:rPr>
      <w:rFonts w:ascii="Arial" w:hAnsi="Arial" w:cs="Arial"/>
      <w:color w:val="000000"/>
      <w:sz w:val="24"/>
      <w:szCs w:val="24"/>
    </w:rPr>
  </w:style>
  <w:style w:type="character" w:styleId="Textoennegrita">
    <w:name w:val="Strong"/>
    <w:basedOn w:val="Fuentedeprrafopredeter"/>
    <w:qFormat/>
    <w:rsid w:val="006066BB"/>
    <w:rPr>
      <w:b/>
      <w:bCs/>
    </w:rPr>
  </w:style>
  <w:style w:type="character" w:customStyle="1" w:styleId="Ttulo1Car">
    <w:name w:val="Título 1 Car"/>
    <w:basedOn w:val="Fuentedeprrafopredeter"/>
    <w:link w:val="Ttulo1"/>
    <w:rsid w:val="00F50602"/>
    <w:rPr>
      <w:rFonts w:ascii="Arial" w:eastAsiaTheme="majorEastAsia" w:hAnsi="Arial" w:cstheme="majorBidi"/>
      <w:color w:val="365F91" w:themeColor="accent1" w:themeShade="BF"/>
      <w:sz w:val="26"/>
      <w:szCs w:val="32"/>
    </w:rPr>
  </w:style>
  <w:style w:type="paragraph" w:styleId="TtuloTDC">
    <w:name w:val="TOC Heading"/>
    <w:basedOn w:val="Ttulo1"/>
    <w:next w:val="Normal"/>
    <w:uiPriority w:val="39"/>
    <w:unhideWhenUsed/>
    <w:qFormat/>
    <w:rsid w:val="00692D42"/>
    <w:pPr>
      <w:spacing w:line="259" w:lineRule="auto"/>
      <w:outlineLvl w:val="9"/>
    </w:pPr>
  </w:style>
  <w:style w:type="paragraph" w:styleId="TDC2">
    <w:name w:val="toc 2"/>
    <w:basedOn w:val="Normal"/>
    <w:next w:val="Normal"/>
    <w:autoRedefine/>
    <w:uiPriority w:val="39"/>
    <w:unhideWhenUsed/>
    <w:rsid w:val="00692D42"/>
    <w:pPr>
      <w:spacing w:after="100" w:line="259" w:lineRule="auto"/>
      <w:ind w:left="220"/>
    </w:pPr>
    <w:rPr>
      <w:rFonts w:asciiTheme="minorHAnsi" w:eastAsiaTheme="minorEastAsia" w:hAnsiTheme="minorHAnsi"/>
    </w:rPr>
  </w:style>
  <w:style w:type="paragraph" w:styleId="TDC1">
    <w:name w:val="toc 1"/>
    <w:basedOn w:val="Normal"/>
    <w:next w:val="Normal"/>
    <w:autoRedefine/>
    <w:uiPriority w:val="39"/>
    <w:unhideWhenUsed/>
    <w:rsid w:val="00692D42"/>
    <w:pPr>
      <w:spacing w:after="100" w:line="259" w:lineRule="auto"/>
    </w:pPr>
    <w:rPr>
      <w:rFonts w:asciiTheme="minorHAnsi" w:eastAsiaTheme="minorEastAsia" w:hAnsiTheme="minorHAnsi"/>
    </w:rPr>
  </w:style>
  <w:style w:type="paragraph" w:styleId="TDC3">
    <w:name w:val="toc 3"/>
    <w:basedOn w:val="Normal"/>
    <w:next w:val="Normal"/>
    <w:autoRedefine/>
    <w:uiPriority w:val="39"/>
    <w:unhideWhenUsed/>
    <w:rsid w:val="00692D42"/>
    <w:pPr>
      <w:spacing w:after="100" w:line="259" w:lineRule="auto"/>
      <w:ind w:left="440"/>
    </w:pPr>
    <w:rPr>
      <w:rFonts w:asciiTheme="minorHAnsi" w:eastAsiaTheme="minorEastAsia" w:hAnsiTheme="minorHAnsi"/>
    </w:rPr>
  </w:style>
  <w:style w:type="character" w:customStyle="1" w:styleId="Ttulo2Car">
    <w:name w:val="Título 2 Car"/>
    <w:basedOn w:val="Fuentedeprrafopredeter"/>
    <w:link w:val="Ttulo2"/>
    <w:rsid w:val="008D4FF3"/>
    <w:rPr>
      <w:rFonts w:ascii="Arial" w:eastAsiaTheme="majorEastAsia" w:hAnsi="Arial" w:cstheme="majorBidi"/>
      <w:color w:val="365F91" w:themeColor="accent1" w:themeShade="BF"/>
      <w:sz w:val="24"/>
      <w:szCs w:val="26"/>
    </w:rPr>
  </w:style>
  <w:style w:type="character" w:customStyle="1" w:styleId="Ttulo3Car">
    <w:name w:val="Título 3 Car"/>
    <w:basedOn w:val="Fuentedeprrafopredeter"/>
    <w:link w:val="Ttulo3"/>
    <w:uiPriority w:val="9"/>
    <w:rsid w:val="00F50602"/>
    <w:rPr>
      <w:rFonts w:ascii="Arial" w:eastAsiaTheme="majorEastAsia" w:hAnsi="Arial" w:cstheme="majorBidi"/>
      <w:color w:val="243F60" w:themeColor="accent1" w:themeShade="7F"/>
      <w:sz w:val="22"/>
      <w:szCs w:val="24"/>
    </w:rPr>
  </w:style>
  <w:style w:type="character" w:customStyle="1" w:styleId="Ttulo4Car">
    <w:name w:val="Título 4 Car"/>
    <w:basedOn w:val="Fuentedeprrafopredeter"/>
    <w:link w:val="Ttulo4"/>
    <w:uiPriority w:val="9"/>
    <w:rsid w:val="008D1E2E"/>
    <w:rPr>
      <w:rFonts w:asciiTheme="majorHAnsi" w:eastAsiaTheme="majorEastAsia" w:hAnsiTheme="majorHAnsi" w:cstheme="majorBidi"/>
      <w:i/>
      <w:iCs/>
      <w:color w:val="365F91" w:themeColor="accent1" w:themeShade="BF"/>
      <w:sz w:val="22"/>
      <w:szCs w:val="22"/>
    </w:rPr>
  </w:style>
  <w:style w:type="paragraph" w:styleId="Sinespaciado">
    <w:name w:val="No Spacing"/>
    <w:uiPriority w:val="1"/>
    <w:qFormat/>
    <w:rsid w:val="00055751"/>
    <w:rPr>
      <w:rFonts w:eastAsia="Times New Roman"/>
      <w:sz w:val="22"/>
      <w:szCs w:val="22"/>
    </w:rPr>
  </w:style>
  <w:style w:type="character" w:customStyle="1" w:styleId="baj">
    <w:name w:val="b_aj"/>
    <w:basedOn w:val="Fuentedeprrafopredeter"/>
    <w:rsid w:val="0081282F"/>
  </w:style>
  <w:style w:type="paragraph" w:customStyle="1" w:styleId="centrado">
    <w:name w:val="centrado"/>
    <w:basedOn w:val="Normal"/>
    <w:rsid w:val="002C0A8E"/>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Fuentedeprrafopredeter"/>
    <w:rsid w:val="00D10991"/>
  </w:style>
  <w:style w:type="character" w:customStyle="1" w:styleId="eop">
    <w:name w:val="eop"/>
    <w:basedOn w:val="Fuentedeprrafopredeter"/>
    <w:rsid w:val="00D10991"/>
  </w:style>
  <w:style w:type="character" w:styleId="nfasis">
    <w:name w:val="Emphasis"/>
    <w:basedOn w:val="Fuentedeprrafopredeter"/>
    <w:qFormat/>
    <w:rsid w:val="00D10991"/>
    <w:rPr>
      <w:i/>
      <w:iCs/>
    </w:rPr>
  </w:style>
  <w:style w:type="paragraph" w:customStyle="1" w:styleId="paragraph">
    <w:name w:val="paragraph"/>
    <w:basedOn w:val="Normal"/>
    <w:rsid w:val="00C873B1"/>
    <w:pPr>
      <w:spacing w:before="100" w:beforeAutospacing="1" w:after="100" w:afterAutospacing="1" w:line="240" w:lineRule="auto"/>
    </w:pPr>
    <w:rPr>
      <w:rFonts w:ascii="Times New Roman" w:hAnsi="Times New Roman"/>
      <w:sz w:val="24"/>
      <w:szCs w:val="24"/>
    </w:rPr>
  </w:style>
  <w:style w:type="character" w:customStyle="1" w:styleId="Ttulo6Car">
    <w:name w:val="Título 6 Car"/>
    <w:basedOn w:val="Fuentedeprrafopredeter"/>
    <w:link w:val="Ttulo6"/>
    <w:rsid w:val="006F1396"/>
    <w:rPr>
      <w:rFonts w:ascii="Arial" w:eastAsia="Times New Roman" w:hAnsi="Arial"/>
      <w:sz w:val="24"/>
      <w:szCs w:val="24"/>
      <w:lang w:val="es-ES" w:eastAsia="es-ES"/>
    </w:rPr>
  </w:style>
  <w:style w:type="paragraph" w:styleId="Textoindependiente">
    <w:name w:val="Body Text"/>
    <w:aliases w:val="Texto independiente Car2"/>
    <w:basedOn w:val="Default"/>
    <w:next w:val="Default"/>
    <w:link w:val="TextoindependienteCar"/>
    <w:rsid w:val="006F1396"/>
    <w:pPr>
      <w:jc w:val="both"/>
    </w:pPr>
    <w:rPr>
      <w:rFonts w:eastAsia="Times New Roman" w:cs="Times New Roman"/>
      <w:color w:val="auto"/>
      <w:lang w:val="es-ES" w:eastAsia="es-ES"/>
    </w:rPr>
  </w:style>
  <w:style w:type="character" w:customStyle="1" w:styleId="TextoindependienteCar">
    <w:name w:val="Texto independiente Car"/>
    <w:aliases w:val="Texto independiente Car2 Car"/>
    <w:basedOn w:val="Fuentedeprrafopredeter"/>
    <w:link w:val="Textoindependiente"/>
    <w:rsid w:val="006F1396"/>
    <w:rPr>
      <w:rFonts w:ascii="Arial" w:eastAsia="Times New Roman" w:hAnsi="Arial"/>
      <w:sz w:val="24"/>
      <w:szCs w:val="24"/>
      <w:lang w:val="es-ES" w:eastAsia="es-ES"/>
    </w:rPr>
  </w:style>
  <w:style w:type="paragraph" w:styleId="Textoindependiente2">
    <w:name w:val="Body Text 2"/>
    <w:basedOn w:val="Default"/>
    <w:next w:val="Default"/>
    <w:link w:val="Textoindependiente2Car"/>
    <w:rsid w:val="006F1396"/>
    <w:pPr>
      <w:jc w:val="both"/>
    </w:pPr>
    <w:rPr>
      <w:rFonts w:eastAsia="Times New Roman" w:cs="Times New Roman"/>
      <w:color w:val="auto"/>
      <w:lang w:val="es-ES" w:eastAsia="es-ES"/>
    </w:rPr>
  </w:style>
  <w:style w:type="character" w:customStyle="1" w:styleId="Textoindependiente2Car">
    <w:name w:val="Texto independiente 2 Car"/>
    <w:basedOn w:val="Fuentedeprrafopredeter"/>
    <w:link w:val="Textoindependiente2"/>
    <w:rsid w:val="006F1396"/>
    <w:rPr>
      <w:rFonts w:ascii="Arial" w:eastAsia="Times New Roman" w:hAnsi="Arial"/>
      <w:sz w:val="24"/>
      <w:szCs w:val="24"/>
      <w:lang w:val="es-ES" w:eastAsia="es-ES"/>
    </w:rPr>
  </w:style>
  <w:style w:type="character" w:styleId="Nmerodepgina">
    <w:name w:val="page number"/>
    <w:rsid w:val="006F1396"/>
    <w:rPr>
      <w:rFonts w:cs="Arial"/>
      <w:b/>
      <w:bCs/>
      <w:color w:val="000000"/>
    </w:rPr>
  </w:style>
  <w:style w:type="paragraph" w:customStyle="1" w:styleId="CUERPOTEXTOCar">
    <w:name w:val="CUERPO TEXTO Car"/>
    <w:basedOn w:val="Default"/>
    <w:next w:val="Default"/>
    <w:rsid w:val="006F1396"/>
    <w:pPr>
      <w:spacing w:before="28" w:after="28"/>
      <w:jc w:val="both"/>
    </w:pPr>
    <w:rPr>
      <w:rFonts w:eastAsia="Times New Roman" w:cs="Times New Roman"/>
      <w:color w:val="auto"/>
      <w:lang w:val="es-ES" w:eastAsia="es-ES"/>
    </w:rPr>
  </w:style>
  <w:style w:type="paragraph" w:customStyle="1" w:styleId="cuerpotexto">
    <w:name w:val="cuerpotexto"/>
    <w:basedOn w:val="Default"/>
    <w:next w:val="Default"/>
    <w:rsid w:val="006F1396"/>
    <w:pPr>
      <w:spacing w:before="28" w:after="28"/>
      <w:jc w:val="both"/>
    </w:pPr>
    <w:rPr>
      <w:rFonts w:eastAsia="Times New Roman" w:cs="Times New Roman"/>
      <w:color w:val="auto"/>
      <w:lang w:val="es-ES" w:eastAsia="es-ES"/>
    </w:rPr>
  </w:style>
  <w:style w:type="paragraph" w:styleId="Sangradetextonormal">
    <w:name w:val="Body Text Indent"/>
    <w:basedOn w:val="Default"/>
    <w:next w:val="Default"/>
    <w:link w:val="SangradetextonormalCar"/>
    <w:rsid w:val="006F1396"/>
    <w:pPr>
      <w:spacing w:after="120"/>
      <w:jc w:val="both"/>
    </w:pPr>
    <w:rPr>
      <w:rFonts w:eastAsia="Times New Roman" w:cs="Times New Roman"/>
      <w:color w:val="auto"/>
      <w:lang w:val="es-ES" w:eastAsia="es-ES"/>
    </w:rPr>
  </w:style>
  <w:style w:type="character" w:customStyle="1" w:styleId="SangradetextonormalCar">
    <w:name w:val="Sangría de texto normal Car"/>
    <w:basedOn w:val="Fuentedeprrafopredeter"/>
    <w:link w:val="Sangradetextonormal"/>
    <w:rsid w:val="006F1396"/>
    <w:rPr>
      <w:rFonts w:ascii="Arial" w:eastAsia="Times New Roman" w:hAnsi="Arial"/>
      <w:sz w:val="24"/>
      <w:szCs w:val="24"/>
      <w:lang w:val="es-ES" w:eastAsia="es-ES"/>
    </w:rPr>
  </w:style>
  <w:style w:type="paragraph" w:customStyle="1" w:styleId="BodyText21">
    <w:name w:val="Body Text 21"/>
    <w:basedOn w:val="Default"/>
    <w:next w:val="Default"/>
    <w:rsid w:val="006F1396"/>
    <w:pPr>
      <w:jc w:val="both"/>
    </w:pPr>
    <w:rPr>
      <w:rFonts w:eastAsia="Times New Roman" w:cs="Times New Roman"/>
      <w:color w:val="auto"/>
      <w:lang w:val="es-ES" w:eastAsia="es-ES"/>
    </w:rPr>
  </w:style>
  <w:style w:type="paragraph" w:styleId="Textonotaalfinal">
    <w:name w:val="endnote text"/>
    <w:basedOn w:val="Normal"/>
    <w:link w:val="TextonotaalfinalCar"/>
    <w:semiHidden/>
    <w:unhideWhenUsed/>
    <w:rsid w:val="006F1396"/>
    <w:pPr>
      <w:spacing w:after="0" w:line="240" w:lineRule="auto"/>
      <w:jc w:val="both"/>
    </w:pPr>
    <w:rPr>
      <w:rFonts w:ascii="Times New Roman" w:hAnsi="Times New Roman"/>
      <w:sz w:val="20"/>
      <w:szCs w:val="20"/>
      <w:lang w:val="es-ES" w:eastAsia="es-ES"/>
    </w:rPr>
  </w:style>
  <w:style w:type="character" w:customStyle="1" w:styleId="TextonotaalfinalCar">
    <w:name w:val="Texto nota al final Car"/>
    <w:basedOn w:val="Fuentedeprrafopredeter"/>
    <w:link w:val="Textonotaalfinal"/>
    <w:semiHidden/>
    <w:rsid w:val="006F1396"/>
    <w:rPr>
      <w:rFonts w:ascii="Times New Roman" w:eastAsia="Times New Roman" w:hAnsi="Times New Roman"/>
      <w:lang w:val="es-ES" w:eastAsia="es-ES"/>
    </w:rPr>
  </w:style>
  <w:style w:type="character" w:styleId="Refdenotaalfinal">
    <w:name w:val="endnote reference"/>
    <w:basedOn w:val="Fuentedeprrafopredeter"/>
    <w:semiHidden/>
    <w:unhideWhenUsed/>
    <w:rsid w:val="006F1396"/>
    <w:rPr>
      <w:vertAlign w:val="superscript"/>
    </w:rPr>
  </w:style>
  <w:style w:type="paragraph" w:styleId="Textonotapie">
    <w:name w:val="footnote text"/>
    <w:basedOn w:val="Normal"/>
    <w:link w:val="TextonotapieCar"/>
    <w:semiHidden/>
    <w:unhideWhenUsed/>
    <w:rsid w:val="006F1396"/>
    <w:pPr>
      <w:spacing w:after="0" w:line="240" w:lineRule="auto"/>
      <w:jc w:val="both"/>
    </w:pPr>
    <w:rPr>
      <w:rFonts w:ascii="Times New Roman" w:hAnsi="Times New Roman"/>
      <w:sz w:val="20"/>
      <w:szCs w:val="20"/>
      <w:lang w:val="es-ES" w:eastAsia="es-ES"/>
    </w:rPr>
  </w:style>
  <w:style w:type="character" w:customStyle="1" w:styleId="TextonotapieCar">
    <w:name w:val="Texto nota pie Car"/>
    <w:basedOn w:val="Fuentedeprrafopredeter"/>
    <w:link w:val="Textonotapie"/>
    <w:semiHidden/>
    <w:rsid w:val="006F1396"/>
    <w:rPr>
      <w:rFonts w:ascii="Times New Roman" w:eastAsia="Times New Roman" w:hAnsi="Times New Roman"/>
      <w:lang w:val="es-ES" w:eastAsia="es-ES"/>
    </w:rPr>
  </w:style>
  <w:style w:type="character" w:styleId="Refdenotaalpie">
    <w:name w:val="footnote reference"/>
    <w:basedOn w:val="Fuentedeprrafopredeter"/>
    <w:semiHidden/>
    <w:unhideWhenUsed/>
    <w:rsid w:val="006F1396"/>
    <w:rPr>
      <w:vertAlign w:val="superscript"/>
    </w:rPr>
  </w:style>
  <w:style w:type="table" w:customStyle="1" w:styleId="TableNormal">
    <w:name w:val="Table Normal"/>
    <w:uiPriority w:val="2"/>
    <w:semiHidden/>
    <w:unhideWhenUsed/>
    <w:qFormat/>
    <w:rsid w:val="006F1396"/>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F1396"/>
    <w:pPr>
      <w:widowControl w:val="0"/>
      <w:spacing w:after="0" w:line="240" w:lineRule="auto"/>
    </w:pPr>
    <w:rPr>
      <w:rFonts w:asciiTheme="minorHAnsi" w:eastAsiaTheme="minorHAnsi" w:hAnsiTheme="minorHAnsi" w:cstheme="minorBidi"/>
      <w:lang w:val="en-US" w:eastAsia="en-US"/>
    </w:rPr>
  </w:style>
  <w:style w:type="paragraph" w:styleId="Ttulo">
    <w:name w:val="Title"/>
    <w:basedOn w:val="Normal"/>
    <w:next w:val="Normal"/>
    <w:link w:val="TtuloCar"/>
    <w:qFormat/>
    <w:rsid w:val="006F1396"/>
    <w:pPr>
      <w:spacing w:after="0" w:line="240" w:lineRule="auto"/>
      <w:contextualSpacing/>
      <w:jc w:val="both"/>
    </w:pPr>
    <w:rPr>
      <w:rFonts w:asciiTheme="majorHAnsi" w:eastAsiaTheme="majorEastAsia" w:hAnsiTheme="majorHAnsi" w:cstheme="majorBidi"/>
      <w:spacing w:val="-10"/>
      <w:kern w:val="28"/>
      <w:sz w:val="56"/>
      <w:szCs w:val="56"/>
      <w:lang w:val="es-ES" w:eastAsia="es-ES"/>
    </w:rPr>
  </w:style>
  <w:style w:type="character" w:customStyle="1" w:styleId="TtuloCar">
    <w:name w:val="Título Car"/>
    <w:basedOn w:val="Fuentedeprrafopredeter"/>
    <w:link w:val="Ttulo"/>
    <w:rsid w:val="006F1396"/>
    <w:rPr>
      <w:rFonts w:asciiTheme="majorHAnsi" w:eastAsiaTheme="majorEastAsia" w:hAnsiTheme="majorHAnsi" w:cstheme="majorBidi"/>
      <w:spacing w:val="-10"/>
      <w:kern w:val="28"/>
      <w:sz w:val="56"/>
      <w:szCs w:val="56"/>
      <w:lang w:val="es-ES" w:eastAsia="es-ES"/>
    </w:rPr>
  </w:style>
  <w:style w:type="character" w:styleId="Refdecomentario">
    <w:name w:val="annotation reference"/>
    <w:basedOn w:val="Fuentedeprrafopredeter"/>
    <w:semiHidden/>
    <w:unhideWhenUsed/>
    <w:rsid w:val="006F1396"/>
    <w:rPr>
      <w:sz w:val="16"/>
      <w:szCs w:val="16"/>
    </w:rPr>
  </w:style>
  <w:style w:type="paragraph" w:styleId="Textocomentario">
    <w:name w:val="annotation text"/>
    <w:basedOn w:val="Normal"/>
    <w:link w:val="TextocomentarioCar"/>
    <w:semiHidden/>
    <w:unhideWhenUsed/>
    <w:rsid w:val="006F1396"/>
    <w:pPr>
      <w:spacing w:after="0" w:line="240" w:lineRule="auto"/>
      <w:jc w:val="both"/>
    </w:pPr>
    <w:rPr>
      <w:rFonts w:ascii="Times New Roman" w:hAnsi="Times New Roman"/>
      <w:sz w:val="20"/>
      <w:szCs w:val="20"/>
      <w:lang w:val="es-ES" w:eastAsia="es-ES"/>
    </w:rPr>
  </w:style>
  <w:style w:type="character" w:customStyle="1" w:styleId="TextocomentarioCar">
    <w:name w:val="Texto comentario Car"/>
    <w:basedOn w:val="Fuentedeprrafopredeter"/>
    <w:link w:val="Textocomentario"/>
    <w:semiHidden/>
    <w:rsid w:val="006F1396"/>
    <w:rPr>
      <w:rFonts w:ascii="Times New Roman" w:eastAsia="Times New Roman" w:hAnsi="Times New Roman"/>
      <w:lang w:val="es-ES" w:eastAsia="es-ES"/>
    </w:rPr>
  </w:style>
  <w:style w:type="paragraph" w:styleId="Asuntodelcomentario">
    <w:name w:val="annotation subject"/>
    <w:basedOn w:val="Textocomentario"/>
    <w:next w:val="Textocomentario"/>
    <w:link w:val="AsuntodelcomentarioCar"/>
    <w:semiHidden/>
    <w:unhideWhenUsed/>
    <w:rsid w:val="006F1396"/>
    <w:rPr>
      <w:b/>
      <w:bCs/>
    </w:rPr>
  </w:style>
  <w:style w:type="character" w:customStyle="1" w:styleId="AsuntodelcomentarioCar">
    <w:name w:val="Asunto del comentario Car"/>
    <w:basedOn w:val="TextocomentarioCar"/>
    <w:link w:val="Asuntodelcomentario"/>
    <w:semiHidden/>
    <w:rsid w:val="006F1396"/>
    <w:rPr>
      <w:rFonts w:ascii="Times New Roman" w:eastAsia="Times New Roman" w:hAnsi="Times New Roman"/>
      <w:b/>
      <w:bCs/>
      <w:lang w:val="es-ES" w:eastAsia="es-ES"/>
    </w:rPr>
  </w:style>
  <w:style w:type="paragraph" w:customStyle="1" w:styleId="western">
    <w:name w:val="western"/>
    <w:basedOn w:val="Normal"/>
    <w:rsid w:val="005A62C1"/>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030992">
      <w:bodyDiv w:val="1"/>
      <w:marLeft w:val="0"/>
      <w:marRight w:val="0"/>
      <w:marTop w:val="0"/>
      <w:marBottom w:val="0"/>
      <w:divBdr>
        <w:top w:val="none" w:sz="0" w:space="0" w:color="auto"/>
        <w:left w:val="none" w:sz="0" w:space="0" w:color="auto"/>
        <w:bottom w:val="none" w:sz="0" w:space="0" w:color="auto"/>
        <w:right w:val="none" w:sz="0" w:space="0" w:color="auto"/>
      </w:divBdr>
      <w:divsChild>
        <w:div w:id="271743558">
          <w:marLeft w:val="0"/>
          <w:marRight w:val="0"/>
          <w:marTop w:val="0"/>
          <w:marBottom w:val="0"/>
          <w:divBdr>
            <w:top w:val="none" w:sz="0" w:space="0" w:color="auto"/>
            <w:left w:val="none" w:sz="0" w:space="0" w:color="auto"/>
            <w:bottom w:val="none" w:sz="0" w:space="0" w:color="auto"/>
            <w:right w:val="none" w:sz="0" w:space="0" w:color="auto"/>
          </w:divBdr>
        </w:div>
      </w:divsChild>
    </w:div>
    <w:div w:id="206768818">
      <w:bodyDiv w:val="1"/>
      <w:marLeft w:val="0"/>
      <w:marRight w:val="0"/>
      <w:marTop w:val="0"/>
      <w:marBottom w:val="0"/>
      <w:divBdr>
        <w:top w:val="none" w:sz="0" w:space="0" w:color="auto"/>
        <w:left w:val="none" w:sz="0" w:space="0" w:color="auto"/>
        <w:bottom w:val="none" w:sz="0" w:space="0" w:color="auto"/>
        <w:right w:val="none" w:sz="0" w:space="0" w:color="auto"/>
      </w:divBdr>
    </w:div>
    <w:div w:id="248931835">
      <w:bodyDiv w:val="1"/>
      <w:marLeft w:val="0"/>
      <w:marRight w:val="0"/>
      <w:marTop w:val="0"/>
      <w:marBottom w:val="0"/>
      <w:divBdr>
        <w:top w:val="none" w:sz="0" w:space="0" w:color="auto"/>
        <w:left w:val="none" w:sz="0" w:space="0" w:color="auto"/>
        <w:bottom w:val="none" w:sz="0" w:space="0" w:color="auto"/>
        <w:right w:val="none" w:sz="0" w:space="0" w:color="auto"/>
      </w:divBdr>
    </w:div>
    <w:div w:id="310987578">
      <w:bodyDiv w:val="1"/>
      <w:marLeft w:val="0"/>
      <w:marRight w:val="0"/>
      <w:marTop w:val="0"/>
      <w:marBottom w:val="0"/>
      <w:divBdr>
        <w:top w:val="none" w:sz="0" w:space="0" w:color="auto"/>
        <w:left w:val="none" w:sz="0" w:space="0" w:color="auto"/>
        <w:bottom w:val="none" w:sz="0" w:space="0" w:color="auto"/>
        <w:right w:val="none" w:sz="0" w:space="0" w:color="auto"/>
      </w:divBdr>
    </w:div>
    <w:div w:id="337931894">
      <w:bodyDiv w:val="1"/>
      <w:marLeft w:val="0"/>
      <w:marRight w:val="0"/>
      <w:marTop w:val="0"/>
      <w:marBottom w:val="0"/>
      <w:divBdr>
        <w:top w:val="none" w:sz="0" w:space="0" w:color="auto"/>
        <w:left w:val="none" w:sz="0" w:space="0" w:color="auto"/>
        <w:bottom w:val="none" w:sz="0" w:space="0" w:color="auto"/>
        <w:right w:val="none" w:sz="0" w:space="0" w:color="auto"/>
      </w:divBdr>
    </w:div>
    <w:div w:id="486288793">
      <w:bodyDiv w:val="1"/>
      <w:marLeft w:val="0"/>
      <w:marRight w:val="0"/>
      <w:marTop w:val="0"/>
      <w:marBottom w:val="0"/>
      <w:divBdr>
        <w:top w:val="none" w:sz="0" w:space="0" w:color="auto"/>
        <w:left w:val="none" w:sz="0" w:space="0" w:color="auto"/>
        <w:bottom w:val="none" w:sz="0" w:space="0" w:color="auto"/>
        <w:right w:val="none" w:sz="0" w:space="0" w:color="auto"/>
      </w:divBdr>
    </w:div>
    <w:div w:id="489903397">
      <w:bodyDiv w:val="1"/>
      <w:marLeft w:val="0"/>
      <w:marRight w:val="0"/>
      <w:marTop w:val="0"/>
      <w:marBottom w:val="0"/>
      <w:divBdr>
        <w:top w:val="none" w:sz="0" w:space="0" w:color="auto"/>
        <w:left w:val="none" w:sz="0" w:space="0" w:color="auto"/>
        <w:bottom w:val="none" w:sz="0" w:space="0" w:color="auto"/>
        <w:right w:val="none" w:sz="0" w:space="0" w:color="auto"/>
      </w:divBdr>
    </w:div>
    <w:div w:id="500047344">
      <w:bodyDiv w:val="1"/>
      <w:marLeft w:val="0"/>
      <w:marRight w:val="0"/>
      <w:marTop w:val="0"/>
      <w:marBottom w:val="0"/>
      <w:divBdr>
        <w:top w:val="none" w:sz="0" w:space="0" w:color="auto"/>
        <w:left w:val="none" w:sz="0" w:space="0" w:color="auto"/>
        <w:bottom w:val="none" w:sz="0" w:space="0" w:color="auto"/>
        <w:right w:val="none" w:sz="0" w:space="0" w:color="auto"/>
      </w:divBdr>
    </w:div>
    <w:div w:id="508329171">
      <w:bodyDiv w:val="1"/>
      <w:marLeft w:val="0"/>
      <w:marRight w:val="0"/>
      <w:marTop w:val="0"/>
      <w:marBottom w:val="0"/>
      <w:divBdr>
        <w:top w:val="none" w:sz="0" w:space="0" w:color="auto"/>
        <w:left w:val="none" w:sz="0" w:space="0" w:color="auto"/>
        <w:bottom w:val="none" w:sz="0" w:space="0" w:color="auto"/>
        <w:right w:val="none" w:sz="0" w:space="0" w:color="auto"/>
      </w:divBdr>
    </w:div>
    <w:div w:id="577253836">
      <w:bodyDiv w:val="1"/>
      <w:marLeft w:val="0"/>
      <w:marRight w:val="0"/>
      <w:marTop w:val="0"/>
      <w:marBottom w:val="0"/>
      <w:divBdr>
        <w:top w:val="none" w:sz="0" w:space="0" w:color="auto"/>
        <w:left w:val="none" w:sz="0" w:space="0" w:color="auto"/>
        <w:bottom w:val="none" w:sz="0" w:space="0" w:color="auto"/>
        <w:right w:val="none" w:sz="0" w:space="0" w:color="auto"/>
      </w:divBdr>
    </w:div>
    <w:div w:id="594363166">
      <w:bodyDiv w:val="1"/>
      <w:marLeft w:val="0"/>
      <w:marRight w:val="0"/>
      <w:marTop w:val="0"/>
      <w:marBottom w:val="0"/>
      <w:divBdr>
        <w:top w:val="none" w:sz="0" w:space="0" w:color="auto"/>
        <w:left w:val="none" w:sz="0" w:space="0" w:color="auto"/>
        <w:bottom w:val="none" w:sz="0" w:space="0" w:color="auto"/>
        <w:right w:val="none" w:sz="0" w:space="0" w:color="auto"/>
      </w:divBdr>
    </w:div>
    <w:div w:id="605384443">
      <w:bodyDiv w:val="1"/>
      <w:marLeft w:val="0"/>
      <w:marRight w:val="0"/>
      <w:marTop w:val="0"/>
      <w:marBottom w:val="0"/>
      <w:divBdr>
        <w:top w:val="none" w:sz="0" w:space="0" w:color="auto"/>
        <w:left w:val="none" w:sz="0" w:space="0" w:color="auto"/>
        <w:bottom w:val="none" w:sz="0" w:space="0" w:color="auto"/>
        <w:right w:val="none" w:sz="0" w:space="0" w:color="auto"/>
      </w:divBdr>
    </w:div>
    <w:div w:id="607010977">
      <w:bodyDiv w:val="1"/>
      <w:marLeft w:val="0"/>
      <w:marRight w:val="0"/>
      <w:marTop w:val="0"/>
      <w:marBottom w:val="0"/>
      <w:divBdr>
        <w:top w:val="none" w:sz="0" w:space="0" w:color="auto"/>
        <w:left w:val="none" w:sz="0" w:space="0" w:color="auto"/>
        <w:bottom w:val="none" w:sz="0" w:space="0" w:color="auto"/>
        <w:right w:val="none" w:sz="0" w:space="0" w:color="auto"/>
      </w:divBdr>
    </w:div>
    <w:div w:id="639575858">
      <w:bodyDiv w:val="1"/>
      <w:marLeft w:val="0"/>
      <w:marRight w:val="0"/>
      <w:marTop w:val="0"/>
      <w:marBottom w:val="0"/>
      <w:divBdr>
        <w:top w:val="none" w:sz="0" w:space="0" w:color="auto"/>
        <w:left w:val="none" w:sz="0" w:space="0" w:color="auto"/>
        <w:bottom w:val="none" w:sz="0" w:space="0" w:color="auto"/>
        <w:right w:val="none" w:sz="0" w:space="0" w:color="auto"/>
      </w:divBdr>
    </w:div>
    <w:div w:id="688339163">
      <w:bodyDiv w:val="1"/>
      <w:marLeft w:val="0"/>
      <w:marRight w:val="0"/>
      <w:marTop w:val="0"/>
      <w:marBottom w:val="0"/>
      <w:divBdr>
        <w:top w:val="none" w:sz="0" w:space="0" w:color="auto"/>
        <w:left w:val="none" w:sz="0" w:space="0" w:color="auto"/>
        <w:bottom w:val="none" w:sz="0" w:space="0" w:color="auto"/>
        <w:right w:val="none" w:sz="0" w:space="0" w:color="auto"/>
      </w:divBdr>
    </w:div>
    <w:div w:id="694577403">
      <w:bodyDiv w:val="1"/>
      <w:marLeft w:val="0"/>
      <w:marRight w:val="0"/>
      <w:marTop w:val="0"/>
      <w:marBottom w:val="0"/>
      <w:divBdr>
        <w:top w:val="none" w:sz="0" w:space="0" w:color="auto"/>
        <w:left w:val="none" w:sz="0" w:space="0" w:color="auto"/>
        <w:bottom w:val="none" w:sz="0" w:space="0" w:color="auto"/>
        <w:right w:val="none" w:sz="0" w:space="0" w:color="auto"/>
      </w:divBdr>
    </w:div>
    <w:div w:id="769161720">
      <w:bodyDiv w:val="1"/>
      <w:marLeft w:val="0"/>
      <w:marRight w:val="0"/>
      <w:marTop w:val="0"/>
      <w:marBottom w:val="0"/>
      <w:divBdr>
        <w:top w:val="none" w:sz="0" w:space="0" w:color="auto"/>
        <w:left w:val="none" w:sz="0" w:space="0" w:color="auto"/>
        <w:bottom w:val="none" w:sz="0" w:space="0" w:color="auto"/>
        <w:right w:val="none" w:sz="0" w:space="0" w:color="auto"/>
      </w:divBdr>
    </w:div>
    <w:div w:id="847525573">
      <w:bodyDiv w:val="1"/>
      <w:marLeft w:val="0"/>
      <w:marRight w:val="0"/>
      <w:marTop w:val="0"/>
      <w:marBottom w:val="0"/>
      <w:divBdr>
        <w:top w:val="none" w:sz="0" w:space="0" w:color="auto"/>
        <w:left w:val="none" w:sz="0" w:space="0" w:color="auto"/>
        <w:bottom w:val="none" w:sz="0" w:space="0" w:color="auto"/>
        <w:right w:val="none" w:sz="0" w:space="0" w:color="auto"/>
      </w:divBdr>
    </w:div>
    <w:div w:id="863595760">
      <w:bodyDiv w:val="1"/>
      <w:marLeft w:val="0"/>
      <w:marRight w:val="0"/>
      <w:marTop w:val="0"/>
      <w:marBottom w:val="0"/>
      <w:divBdr>
        <w:top w:val="none" w:sz="0" w:space="0" w:color="auto"/>
        <w:left w:val="none" w:sz="0" w:space="0" w:color="auto"/>
        <w:bottom w:val="none" w:sz="0" w:space="0" w:color="auto"/>
        <w:right w:val="none" w:sz="0" w:space="0" w:color="auto"/>
      </w:divBdr>
    </w:div>
    <w:div w:id="914585786">
      <w:bodyDiv w:val="1"/>
      <w:marLeft w:val="0"/>
      <w:marRight w:val="0"/>
      <w:marTop w:val="0"/>
      <w:marBottom w:val="0"/>
      <w:divBdr>
        <w:top w:val="none" w:sz="0" w:space="0" w:color="auto"/>
        <w:left w:val="none" w:sz="0" w:space="0" w:color="auto"/>
        <w:bottom w:val="none" w:sz="0" w:space="0" w:color="auto"/>
        <w:right w:val="none" w:sz="0" w:space="0" w:color="auto"/>
      </w:divBdr>
    </w:div>
    <w:div w:id="929846813">
      <w:bodyDiv w:val="1"/>
      <w:marLeft w:val="0"/>
      <w:marRight w:val="0"/>
      <w:marTop w:val="0"/>
      <w:marBottom w:val="0"/>
      <w:divBdr>
        <w:top w:val="none" w:sz="0" w:space="0" w:color="auto"/>
        <w:left w:val="none" w:sz="0" w:space="0" w:color="auto"/>
        <w:bottom w:val="none" w:sz="0" w:space="0" w:color="auto"/>
        <w:right w:val="none" w:sz="0" w:space="0" w:color="auto"/>
      </w:divBdr>
    </w:div>
    <w:div w:id="958072697">
      <w:bodyDiv w:val="1"/>
      <w:marLeft w:val="0"/>
      <w:marRight w:val="0"/>
      <w:marTop w:val="0"/>
      <w:marBottom w:val="0"/>
      <w:divBdr>
        <w:top w:val="none" w:sz="0" w:space="0" w:color="auto"/>
        <w:left w:val="none" w:sz="0" w:space="0" w:color="auto"/>
        <w:bottom w:val="none" w:sz="0" w:space="0" w:color="auto"/>
        <w:right w:val="none" w:sz="0" w:space="0" w:color="auto"/>
      </w:divBdr>
    </w:div>
    <w:div w:id="999694430">
      <w:bodyDiv w:val="1"/>
      <w:marLeft w:val="0"/>
      <w:marRight w:val="0"/>
      <w:marTop w:val="0"/>
      <w:marBottom w:val="0"/>
      <w:divBdr>
        <w:top w:val="none" w:sz="0" w:space="0" w:color="auto"/>
        <w:left w:val="none" w:sz="0" w:space="0" w:color="auto"/>
        <w:bottom w:val="none" w:sz="0" w:space="0" w:color="auto"/>
        <w:right w:val="none" w:sz="0" w:space="0" w:color="auto"/>
      </w:divBdr>
    </w:div>
    <w:div w:id="1015031821">
      <w:bodyDiv w:val="1"/>
      <w:marLeft w:val="0"/>
      <w:marRight w:val="0"/>
      <w:marTop w:val="0"/>
      <w:marBottom w:val="0"/>
      <w:divBdr>
        <w:top w:val="none" w:sz="0" w:space="0" w:color="auto"/>
        <w:left w:val="none" w:sz="0" w:space="0" w:color="auto"/>
        <w:bottom w:val="none" w:sz="0" w:space="0" w:color="auto"/>
        <w:right w:val="none" w:sz="0" w:space="0" w:color="auto"/>
      </w:divBdr>
    </w:div>
    <w:div w:id="1040015673">
      <w:bodyDiv w:val="1"/>
      <w:marLeft w:val="0"/>
      <w:marRight w:val="0"/>
      <w:marTop w:val="0"/>
      <w:marBottom w:val="0"/>
      <w:divBdr>
        <w:top w:val="none" w:sz="0" w:space="0" w:color="auto"/>
        <w:left w:val="none" w:sz="0" w:space="0" w:color="auto"/>
        <w:bottom w:val="none" w:sz="0" w:space="0" w:color="auto"/>
        <w:right w:val="none" w:sz="0" w:space="0" w:color="auto"/>
      </w:divBdr>
    </w:div>
    <w:div w:id="1095980514">
      <w:bodyDiv w:val="1"/>
      <w:marLeft w:val="0"/>
      <w:marRight w:val="0"/>
      <w:marTop w:val="0"/>
      <w:marBottom w:val="0"/>
      <w:divBdr>
        <w:top w:val="none" w:sz="0" w:space="0" w:color="auto"/>
        <w:left w:val="none" w:sz="0" w:space="0" w:color="auto"/>
        <w:bottom w:val="none" w:sz="0" w:space="0" w:color="auto"/>
        <w:right w:val="none" w:sz="0" w:space="0" w:color="auto"/>
      </w:divBdr>
    </w:div>
    <w:div w:id="1157455256">
      <w:bodyDiv w:val="1"/>
      <w:marLeft w:val="0"/>
      <w:marRight w:val="0"/>
      <w:marTop w:val="0"/>
      <w:marBottom w:val="0"/>
      <w:divBdr>
        <w:top w:val="none" w:sz="0" w:space="0" w:color="auto"/>
        <w:left w:val="none" w:sz="0" w:space="0" w:color="auto"/>
        <w:bottom w:val="none" w:sz="0" w:space="0" w:color="auto"/>
        <w:right w:val="none" w:sz="0" w:space="0" w:color="auto"/>
      </w:divBdr>
    </w:div>
    <w:div w:id="1194731534">
      <w:bodyDiv w:val="1"/>
      <w:marLeft w:val="0"/>
      <w:marRight w:val="0"/>
      <w:marTop w:val="0"/>
      <w:marBottom w:val="0"/>
      <w:divBdr>
        <w:top w:val="none" w:sz="0" w:space="0" w:color="auto"/>
        <w:left w:val="none" w:sz="0" w:space="0" w:color="auto"/>
        <w:bottom w:val="none" w:sz="0" w:space="0" w:color="auto"/>
        <w:right w:val="none" w:sz="0" w:space="0" w:color="auto"/>
      </w:divBdr>
    </w:div>
    <w:div w:id="1233007022">
      <w:bodyDiv w:val="1"/>
      <w:marLeft w:val="0"/>
      <w:marRight w:val="0"/>
      <w:marTop w:val="0"/>
      <w:marBottom w:val="0"/>
      <w:divBdr>
        <w:top w:val="none" w:sz="0" w:space="0" w:color="auto"/>
        <w:left w:val="none" w:sz="0" w:space="0" w:color="auto"/>
        <w:bottom w:val="none" w:sz="0" w:space="0" w:color="auto"/>
        <w:right w:val="none" w:sz="0" w:space="0" w:color="auto"/>
      </w:divBdr>
    </w:div>
    <w:div w:id="1249267376">
      <w:bodyDiv w:val="1"/>
      <w:marLeft w:val="0"/>
      <w:marRight w:val="0"/>
      <w:marTop w:val="0"/>
      <w:marBottom w:val="0"/>
      <w:divBdr>
        <w:top w:val="none" w:sz="0" w:space="0" w:color="auto"/>
        <w:left w:val="none" w:sz="0" w:space="0" w:color="auto"/>
        <w:bottom w:val="none" w:sz="0" w:space="0" w:color="auto"/>
        <w:right w:val="none" w:sz="0" w:space="0" w:color="auto"/>
      </w:divBdr>
    </w:div>
    <w:div w:id="1468282679">
      <w:bodyDiv w:val="1"/>
      <w:marLeft w:val="0"/>
      <w:marRight w:val="0"/>
      <w:marTop w:val="0"/>
      <w:marBottom w:val="0"/>
      <w:divBdr>
        <w:top w:val="none" w:sz="0" w:space="0" w:color="auto"/>
        <w:left w:val="none" w:sz="0" w:space="0" w:color="auto"/>
        <w:bottom w:val="none" w:sz="0" w:space="0" w:color="auto"/>
        <w:right w:val="none" w:sz="0" w:space="0" w:color="auto"/>
      </w:divBdr>
    </w:div>
    <w:div w:id="1550724820">
      <w:bodyDiv w:val="1"/>
      <w:marLeft w:val="0"/>
      <w:marRight w:val="0"/>
      <w:marTop w:val="0"/>
      <w:marBottom w:val="0"/>
      <w:divBdr>
        <w:top w:val="none" w:sz="0" w:space="0" w:color="auto"/>
        <w:left w:val="none" w:sz="0" w:space="0" w:color="auto"/>
        <w:bottom w:val="none" w:sz="0" w:space="0" w:color="auto"/>
        <w:right w:val="none" w:sz="0" w:space="0" w:color="auto"/>
      </w:divBdr>
    </w:div>
    <w:div w:id="1611930803">
      <w:bodyDiv w:val="1"/>
      <w:marLeft w:val="0"/>
      <w:marRight w:val="0"/>
      <w:marTop w:val="0"/>
      <w:marBottom w:val="0"/>
      <w:divBdr>
        <w:top w:val="none" w:sz="0" w:space="0" w:color="auto"/>
        <w:left w:val="none" w:sz="0" w:space="0" w:color="auto"/>
        <w:bottom w:val="none" w:sz="0" w:space="0" w:color="auto"/>
        <w:right w:val="none" w:sz="0" w:space="0" w:color="auto"/>
      </w:divBdr>
    </w:div>
    <w:div w:id="1640651907">
      <w:bodyDiv w:val="1"/>
      <w:marLeft w:val="0"/>
      <w:marRight w:val="0"/>
      <w:marTop w:val="0"/>
      <w:marBottom w:val="0"/>
      <w:divBdr>
        <w:top w:val="none" w:sz="0" w:space="0" w:color="auto"/>
        <w:left w:val="none" w:sz="0" w:space="0" w:color="auto"/>
        <w:bottom w:val="none" w:sz="0" w:space="0" w:color="auto"/>
        <w:right w:val="none" w:sz="0" w:space="0" w:color="auto"/>
      </w:divBdr>
      <w:divsChild>
        <w:div w:id="1183739095">
          <w:marLeft w:val="0"/>
          <w:marRight w:val="0"/>
          <w:marTop w:val="0"/>
          <w:marBottom w:val="0"/>
          <w:divBdr>
            <w:top w:val="none" w:sz="0" w:space="0" w:color="auto"/>
            <w:left w:val="none" w:sz="0" w:space="0" w:color="auto"/>
            <w:bottom w:val="none" w:sz="0" w:space="0" w:color="auto"/>
            <w:right w:val="none" w:sz="0" w:space="0" w:color="auto"/>
          </w:divBdr>
        </w:div>
        <w:div w:id="629869928">
          <w:marLeft w:val="0"/>
          <w:marRight w:val="0"/>
          <w:marTop w:val="0"/>
          <w:marBottom w:val="0"/>
          <w:divBdr>
            <w:top w:val="none" w:sz="0" w:space="0" w:color="auto"/>
            <w:left w:val="none" w:sz="0" w:space="0" w:color="auto"/>
            <w:bottom w:val="none" w:sz="0" w:space="0" w:color="auto"/>
            <w:right w:val="none" w:sz="0" w:space="0" w:color="auto"/>
          </w:divBdr>
        </w:div>
      </w:divsChild>
    </w:div>
    <w:div w:id="1658417667">
      <w:bodyDiv w:val="1"/>
      <w:marLeft w:val="0"/>
      <w:marRight w:val="0"/>
      <w:marTop w:val="0"/>
      <w:marBottom w:val="0"/>
      <w:divBdr>
        <w:top w:val="none" w:sz="0" w:space="0" w:color="auto"/>
        <w:left w:val="none" w:sz="0" w:space="0" w:color="auto"/>
        <w:bottom w:val="none" w:sz="0" w:space="0" w:color="auto"/>
        <w:right w:val="none" w:sz="0" w:space="0" w:color="auto"/>
      </w:divBdr>
    </w:div>
    <w:div w:id="1796170590">
      <w:bodyDiv w:val="1"/>
      <w:marLeft w:val="0"/>
      <w:marRight w:val="0"/>
      <w:marTop w:val="0"/>
      <w:marBottom w:val="0"/>
      <w:divBdr>
        <w:top w:val="none" w:sz="0" w:space="0" w:color="auto"/>
        <w:left w:val="none" w:sz="0" w:space="0" w:color="auto"/>
        <w:bottom w:val="none" w:sz="0" w:space="0" w:color="auto"/>
        <w:right w:val="none" w:sz="0" w:space="0" w:color="auto"/>
      </w:divBdr>
    </w:div>
    <w:div w:id="1851799946">
      <w:bodyDiv w:val="1"/>
      <w:marLeft w:val="0"/>
      <w:marRight w:val="0"/>
      <w:marTop w:val="0"/>
      <w:marBottom w:val="0"/>
      <w:divBdr>
        <w:top w:val="none" w:sz="0" w:space="0" w:color="auto"/>
        <w:left w:val="none" w:sz="0" w:space="0" w:color="auto"/>
        <w:bottom w:val="none" w:sz="0" w:space="0" w:color="auto"/>
        <w:right w:val="none" w:sz="0" w:space="0" w:color="auto"/>
      </w:divBdr>
    </w:div>
    <w:div w:id="1892615581">
      <w:bodyDiv w:val="1"/>
      <w:marLeft w:val="0"/>
      <w:marRight w:val="0"/>
      <w:marTop w:val="0"/>
      <w:marBottom w:val="0"/>
      <w:divBdr>
        <w:top w:val="none" w:sz="0" w:space="0" w:color="auto"/>
        <w:left w:val="none" w:sz="0" w:space="0" w:color="auto"/>
        <w:bottom w:val="none" w:sz="0" w:space="0" w:color="auto"/>
        <w:right w:val="none" w:sz="0" w:space="0" w:color="auto"/>
      </w:divBdr>
    </w:div>
    <w:div w:id="1898321024">
      <w:bodyDiv w:val="1"/>
      <w:marLeft w:val="0"/>
      <w:marRight w:val="0"/>
      <w:marTop w:val="0"/>
      <w:marBottom w:val="0"/>
      <w:divBdr>
        <w:top w:val="none" w:sz="0" w:space="0" w:color="auto"/>
        <w:left w:val="none" w:sz="0" w:space="0" w:color="auto"/>
        <w:bottom w:val="none" w:sz="0" w:space="0" w:color="auto"/>
        <w:right w:val="none" w:sz="0" w:space="0" w:color="auto"/>
      </w:divBdr>
    </w:div>
    <w:div w:id="1914924553">
      <w:bodyDiv w:val="1"/>
      <w:marLeft w:val="0"/>
      <w:marRight w:val="0"/>
      <w:marTop w:val="0"/>
      <w:marBottom w:val="0"/>
      <w:divBdr>
        <w:top w:val="none" w:sz="0" w:space="0" w:color="auto"/>
        <w:left w:val="none" w:sz="0" w:space="0" w:color="auto"/>
        <w:bottom w:val="none" w:sz="0" w:space="0" w:color="auto"/>
        <w:right w:val="none" w:sz="0" w:space="0" w:color="auto"/>
      </w:divBdr>
    </w:div>
    <w:div w:id="1926955665">
      <w:bodyDiv w:val="1"/>
      <w:marLeft w:val="0"/>
      <w:marRight w:val="0"/>
      <w:marTop w:val="0"/>
      <w:marBottom w:val="0"/>
      <w:divBdr>
        <w:top w:val="none" w:sz="0" w:space="0" w:color="auto"/>
        <w:left w:val="none" w:sz="0" w:space="0" w:color="auto"/>
        <w:bottom w:val="none" w:sz="0" w:space="0" w:color="auto"/>
        <w:right w:val="none" w:sz="0" w:space="0" w:color="auto"/>
      </w:divBdr>
    </w:div>
    <w:div w:id="1966540377">
      <w:bodyDiv w:val="1"/>
      <w:marLeft w:val="0"/>
      <w:marRight w:val="0"/>
      <w:marTop w:val="0"/>
      <w:marBottom w:val="0"/>
      <w:divBdr>
        <w:top w:val="none" w:sz="0" w:space="0" w:color="auto"/>
        <w:left w:val="none" w:sz="0" w:space="0" w:color="auto"/>
        <w:bottom w:val="none" w:sz="0" w:space="0" w:color="auto"/>
        <w:right w:val="none" w:sz="0" w:space="0" w:color="auto"/>
      </w:divBdr>
    </w:div>
    <w:div w:id="1987659855">
      <w:bodyDiv w:val="1"/>
      <w:marLeft w:val="0"/>
      <w:marRight w:val="0"/>
      <w:marTop w:val="0"/>
      <w:marBottom w:val="0"/>
      <w:divBdr>
        <w:top w:val="none" w:sz="0" w:space="0" w:color="auto"/>
        <w:left w:val="none" w:sz="0" w:space="0" w:color="auto"/>
        <w:bottom w:val="none" w:sz="0" w:space="0" w:color="auto"/>
        <w:right w:val="none" w:sz="0" w:space="0" w:color="auto"/>
      </w:divBdr>
    </w:div>
    <w:div w:id="2121796860">
      <w:bodyDiv w:val="1"/>
      <w:marLeft w:val="0"/>
      <w:marRight w:val="0"/>
      <w:marTop w:val="0"/>
      <w:marBottom w:val="0"/>
      <w:divBdr>
        <w:top w:val="none" w:sz="0" w:space="0" w:color="auto"/>
        <w:left w:val="none" w:sz="0" w:space="0" w:color="auto"/>
        <w:bottom w:val="none" w:sz="0" w:space="0" w:color="auto"/>
        <w:right w:val="none" w:sz="0" w:space="0" w:color="auto"/>
      </w:divBdr>
    </w:div>
    <w:div w:id="212187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guasdelhuila.gov.c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1D8D72-5492-48DA-8719-880D79F20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2692</TotalTime>
  <Pages>19</Pages>
  <Words>5239</Words>
  <Characters>28817</Characters>
  <Application>Microsoft Office Word</Application>
  <DocSecurity>0</DocSecurity>
  <Lines>240</Lines>
  <Paragraphs>67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 lucia</dc:creator>
  <cp:lastModifiedBy>JUAN CARLOS BERJAN BAHAMON</cp:lastModifiedBy>
  <cp:revision>509</cp:revision>
  <cp:lastPrinted>2019-08-28T15:43:00Z</cp:lastPrinted>
  <dcterms:created xsi:type="dcterms:W3CDTF">2019-08-27T20:42:00Z</dcterms:created>
  <dcterms:modified xsi:type="dcterms:W3CDTF">2025-10-21T13:35:00Z</dcterms:modified>
</cp:coreProperties>
</file>